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j4vv6uqryehg" w:id="0"/>
      <w:bookmarkEnd w:id="0"/>
      <w:r w:rsidDel="00000000" w:rsidR="00000000" w:rsidRPr="00000000">
        <w:rPr>
          <w:rtl w:val="0"/>
        </w:rPr>
        <w:t xml:space="preserve">Fire Drill Safety Checklist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6045"/>
        <w:tblGridChange w:id="0">
          <w:tblGrid>
            <w:gridCol w:w="3315"/>
            <w:gridCol w:w="604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Bldg/Floor Area(s) Inspected: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Inspected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615"/>
        <w:gridCol w:w="615"/>
        <w:gridCol w:w="630"/>
        <w:tblGridChange w:id="0">
          <w:tblGrid>
            <w:gridCol w:w="7500"/>
            <w:gridCol w:w="615"/>
            <w:gridCol w:w="615"/>
            <w:gridCol w:w="630"/>
          </w:tblGrid>
        </w:tblGridChange>
      </w:tblGrid>
      <w:tr>
        <w:tc>
          <w:tcPr>
            <w:shd w:fill="ffd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Checkpoint</w:t>
            </w:r>
          </w:p>
        </w:tc>
        <w:tc>
          <w:tcPr>
            <w:shd w:fill="ffd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ffd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ffd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corridors and stairways unobstructed?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exits doors unobstructed?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exit doors be unlocked from inside with one motion?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exit to outside unobstructed?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fire doors kept closed and latched?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exit signs illuminated where required?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emergency lights provided where needed?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emergency lighting operational?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fire alarm pull stations visible and accessible?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fire alarms be heard in all parts of the building?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extinguishers and/or Fire Safety Cabinets visible and access unobstructed?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fire extinguishers installed properly? (ie. not sitting on the floor, counter)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exit signage adequate?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exit signage visible?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8640" w:hanging="144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66675</wp:posOffset>
          </wp:positionV>
          <wp:extent cx="1309688" cy="632869"/>
          <wp:effectExtent b="0" l="0" r="0" t="0"/>
          <wp:wrapSquare wrapText="bothSides" distB="114300" distT="114300" distL="114300" distR="114300"/>
          <wp:docPr descr="Ryerson-rgb.png" id="1" name="image2.png"/>
          <a:graphic>
            <a:graphicData uri="http://schemas.openxmlformats.org/drawingml/2006/picture">
              <pic:pic>
                <pic:nvPicPr>
                  <pic:cNvPr descr="Ryerson-rg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6328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8640" w:hanging="144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5400" w:firstLine="0"/>
      <w:contextualSpacing w:val="0"/>
      <w:jc w:val="right"/>
      <w:rPr>
        <w:b w:val="1"/>
      </w:rPr>
    </w:pPr>
    <w:r w:rsidDel="00000000" w:rsidR="00000000" w:rsidRPr="00000000">
      <w:rPr>
        <w:b w:val="1"/>
        <w:sz w:val="20"/>
        <w:szCs w:val="20"/>
        <w:rtl w:val="0"/>
      </w:rPr>
      <w:t xml:space="preserve">Environmental Health and Safety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40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Facilities Management and Development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200" w:firstLine="0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80" w:lineRule="auto"/>
    </w:pPr>
    <w:rPr>
      <w:rFonts w:ascii="Arial" w:cs="Arial" w:eastAsia="Arial" w:hAnsi="Arial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