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94C2C" w14:textId="77777777" w:rsidR="00225C89" w:rsidRDefault="00B74868" w:rsidP="00225C89">
      <w:pPr>
        <w:spacing w:after="0" w:line="240" w:lineRule="auto"/>
        <w:contextualSpacing/>
        <w:jc w:val="center"/>
        <w:rPr>
          <w:rFonts w:ascii="Times New Roman" w:hAnsi="Times New Roman" w:cs="Times New Roman"/>
          <w:b/>
          <w:sz w:val="24"/>
          <w:szCs w:val="24"/>
          <w:u w:val="single"/>
        </w:rPr>
      </w:pPr>
      <w:bookmarkStart w:id="0" w:name="_GoBack"/>
      <w:bookmarkEnd w:id="0"/>
      <w:r w:rsidRPr="00225C89">
        <w:rPr>
          <w:rFonts w:ascii="Times New Roman" w:hAnsi="Times New Roman" w:cs="Times New Roman"/>
          <w:b/>
          <w:sz w:val="24"/>
          <w:szCs w:val="24"/>
          <w:u w:val="single"/>
        </w:rPr>
        <w:t xml:space="preserve">Supplemental Information and Suggestions for Applications </w:t>
      </w:r>
    </w:p>
    <w:p w14:paraId="1BAC1CBD" w14:textId="77777777" w:rsidR="00B74868" w:rsidRPr="00225C89" w:rsidRDefault="00B74868" w:rsidP="00225C89">
      <w:pPr>
        <w:spacing w:after="0" w:line="240" w:lineRule="auto"/>
        <w:contextualSpacing/>
        <w:jc w:val="center"/>
        <w:rPr>
          <w:rFonts w:ascii="Times New Roman" w:hAnsi="Times New Roman" w:cs="Times New Roman"/>
          <w:b/>
          <w:sz w:val="24"/>
          <w:szCs w:val="24"/>
          <w:u w:val="single"/>
        </w:rPr>
      </w:pPr>
      <w:r w:rsidRPr="00225C89">
        <w:rPr>
          <w:rFonts w:ascii="Times New Roman" w:hAnsi="Times New Roman" w:cs="Times New Roman"/>
          <w:b/>
          <w:sz w:val="24"/>
          <w:szCs w:val="24"/>
          <w:u w:val="single"/>
        </w:rPr>
        <w:t>Recruiting from the TRSM Research Pool</w:t>
      </w:r>
    </w:p>
    <w:p w14:paraId="34D72FBD" w14:textId="77777777" w:rsidR="00225C89" w:rsidRDefault="00225C89" w:rsidP="00225C89">
      <w:pPr>
        <w:spacing w:after="0" w:line="240" w:lineRule="auto"/>
        <w:contextualSpacing/>
        <w:rPr>
          <w:rFonts w:ascii="Times New Roman" w:hAnsi="Times New Roman" w:cs="Times New Roman"/>
          <w:sz w:val="24"/>
          <w:szCs w:val="24"/>
        </w:rPr>
      </w:pPr>
    </w:p>
    <w:p w14:paraId="3E4F3E87" w14:textId="271CDD90" w:rsidR="00B74868" w:rsidRPr="00225C89" w:rsidRDefault="00B74868"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This document is intended to facilitate the application for REB approval for all studies that meet the following criteria:</w:t>
      </w:r>
    </w:p>
    <w:p w14:paraId="011E84DB" w14:textId="77777777" w:rsidR="00225C89" w:rsidRDefault="00225C89" w:rsidP="00225C89">
      <w:pPr>
        <w:pStyle w:val="ListParagraph"/>
        <w:spacing w:after="0" w:line="240" w:lineRule="auto"/>
        <w:rPr>
          <w:rFonts w:ascii="Times New Roman" w:hAnsi="Times New Roman" w:cs="Times New Roman"/>
          <w:sz w:val="24"/>
          <w:szCs w:val="24"/>
        </w:rPr>
      </w:pPr>
    </w:p>
    <w:p w14:paraId="0ADB87CC" w14:textId="3F17A101" w:rsidR="00B74868" w:rsidRPr="00225C89" w:rsidRDefault="00B74868" w:rsidP="00225C89">
      <w:pPr>
        <w:pStyle w:val="ListParagraph"/>
        <w:numPr>
          <w:ilvl w:val="0"/>
          <w:numId w:val="1"/>
        </w:numPr>
        <w:spacing w:after="0" w:line="240" w:lineRule="auto"/>
        <w:rPr>
          <w:rFonts w:ascii="Times New Roman" w:hAnsi="Times New Roman" w:cs="Times New Roman"/>
          <w:sz w:val="24"/>
          <w:szCs w:val="24"/>
        </w:rPr>
      </w:pPr>
      <w:r w:rsidRPr="00225C89">
        <w:rPr>
          <w:rFonts w:ascii="Times New Roman" w:hAnsi="Times New Roman" w:cs="Times New Roman"/>
          <w:sz w:val="24"/>
          <w:szCs w:val="24"/>
        </w:rPr>
        <w:t>Research will involve human participants, and thus be subject to the ethical guidelines determined by the Tri-Council policy</w:t>
      </w:r>
      <w:r w:rsidR="00AD214B">
        <w:rPr>
          <w:rFonts w:ascii="Times New Roman" w:hAnsi="Times New Roman" w:cs="Times New Roman"/>
          <w:sz w:val="24"/>
          <w:szCs w:val="24"/>
        </w:rPr>
        <w:t>;</w:t>
      </w:r>
    </w:p>
    <w:p w14:paraId="22F56678" w14:textId="0464D287" w:rsidR="00B74868" w:rsidRPr="00225C89" w:rsidRDefault="00B74868" w:rsidP="00225C89">
      <w:pPr>
        <w:pStyle w:val="ListParagraph"/>
        <w:numPr>
          <w:ilvl w:val="0"/>
          <w:numId w:val="1"/>
        </w:numPr>
        <w:spacing w:after="0" w:line="240" w:lineRule="auto"/>
        <w:rPr>
          <w:rFonts w:ascii="Times New Roman" w:hAnsi="Times New Roman" w:cs="Times New Roman"/>
          <w:sz w:val="24"/>
          <w:szCs w:val="24"/>
        </w:rPr>
      </w:pPr>
      <w:r w:rsidRPr="00225C89">
        <w:rPr>
          <w:rFonts w:ascii="Times New Roman" w:hAnsi="Times New Roman" w:cs="Times New Roman"/>
          <w:sz w:val="24"/>
          <w:szCs w:val="24"/>
        </w:rPr>
        <w:t>Recruitment will</w:t>
      </w:r>
      <w:r w:rsidR="00AD214B">
        <w:rPr>
          <w:rFonts w:ascii="Times New Roman" w:hAnsi="Times New Roman" w:cs="Times New Roman"/>
          <w:sz w:val="24"/>
          <w:szCs w:val="24"/>
        </w:rPr>
        <w:t>,</w:t>
      </w:r>
      <w:r w:rsidRPr="00225C89">
        <w:rPr>
          <w:rFonts w:ascii="Times New Roman" w:hAnsi="Times New Roman" w:cs="Times New Roman"/>
          <w:sz w:val="24"/>
          <w:szCs w:val="24"/>
        </w:rPr>
        <w:t xml:space="preserve"> in part or in total, be conducted through the TRSM Student Research Pool, using the SONA software</w:t>
      </w:r>
      <w:r w:rsidR="00AD214B">
        <w:rPr>
          <w:rFonts w:ascii="Times New Roman" w:hAnsi="Times New Roman" w:cs="Times New Roman"/>
          <w:sz w:val="24"/>
          <w:szCs w:val="24"/>
        </w:rPr>
        <w:t>.</w:t>
      </w:r>
    </w:p>
    <w:p w14:paraId="3B68C1E7" w14:textId="77777777" w:rsidR="00225C89" w:rsidRDefault="00225C89" w:rsidP="00225C89">
      <w:pPr>
        <w:spacing w:after="0" w:line="240" w:lineRule="auto"/>
        <w:contextualSpacing/>
        <w:rPr>
          <w:rFonts w:ascii="Times New Roman" w:hAnsi="Times New Roman" w:cs="Times New Roman"/>
          <w:sz w:val="24"/>
          <w:szCs w:val="24"/>
        </w:rPr>
      </w:pPr>
    </w:p>
    <w:p w14:paraId="3CE394DF" w14:textId="2AED3CB7" w:rsidR="00B74868" w:rsidRPr="00225C89" w:rsidRDefault="00B74868"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 xml:space="preserve">Please note, this document is not a </w:t>
      </w:r>
      <w:r w:rsidRPr="00225C89">
        <w:rPr>
          <w:rFonts w:ascii="Times New Roman" w:hAnsi="Times New Roman" w:cs="Times New Roman"/>
          <w:i/>
          <w:sz w:val="24"/>
          <w:szCs w:val="24"/>
        </w:rPr>
        <w:t>replacement for</w:t>
      </w:r>
      <w:r w:rsidRPr="00225C89">
        <w:rPr>
          <w:rFonts w:ascii="Times New Roman" w:hAnsi="Times New Roman" w:cs="Times New Roman"/>
          <w:sz w:val="24"/>
          <w:szCs w:val="24"/>
        </w:rPr>
        <w:t xml:space="preserve"> ethics approval.</w:t>
      </w:r>
      <w:r w:rsidR="00AD214B">
        <w:rPr>
          <w:rFonts w:ascii="Times New Roman" w:hAnsi="Times New Roman" w:cs="Times New Roman"/>
          <w:sz w:val="24"/>
          <w:szCs w:val="24"/>
        </w:rPr>
        <w:t xml:space="preserve"> Nor does following this advice guarantee approval.</w:t>
      </w:r>
      <w:r w:rsidRPr="00225C89">
        <w:rPr>
          <w:rFonts w:ascii="Times New Roman" w:hAnsi="Times New Roman" w:cs="Times New Roman"/>
          <w:sz w:val="24"/>
          <w:szCs w:val="24"/>
        </w:rPr>
        <w:t xml:space="preserve"> The items outlined below refer to specific sections of the ethics application relating to recruitment, conflict of interest, and compensation only—all other aspects of the ethics application are researcher/research dependent and should be completed based on the individual’s project.</w:t>
      </w:r>
    </w:p>
    <w:p w14:paraId="01D2F7FF" w14:textId="77777777" w:rsidR="00225C89" w:rsidRDefault="00225C89" w:rsidP="00225C89">
      <w:pPr>
        <w:spacing w:after="0" w:line="240" w:lineRule="auto"/>
        <w:contextualSpacing/>
        <w:rPr>
          <w:rFonts w:ascii="Times New Roman" w:hAnsi="Times New Roman" w:cs="Times New Roman"/>
          <w:sz w:val="24"/>
          <w:szCs w:val="24"/>
        </w:rPr>
      </w:pPr>
    </w:p>
    <w:p w14:paraId="1580A1F8" w14:textId="77777777" w:rsidR="00B74868" w:rsidRPr="00225C89" w:rsidRDefault="00B74868"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 xml:space="preserve">The recommended responses and language have been vetted by the REB, and therefore should help both the researcher and the REB in efficient processing of the application. Alteration of the following proposals is </w:t>
      </w:r>
      <w:r w:rsidRPr="00225C89">
        <w:rPr>
          <w:rFonts w:ascii="Times New Roman" w:hAnsi="Times New Roman" w:cs="Times New Roman"/>
          <w:i/>
          <w:sz w:val="24"/>
          <w:szCs w:val="24"/>
        </w:rPr>
        <w:t>not</w:t>
      </w:r>
      <w:r w:rsidRPr="00225C89">
        <w:rPr>
          <w:rFonts w:ascii="Times New Roman" w:hAnsi="Times New Roman" w:cs="Times New Roman"/>
          <w:sz w:val="24"/>
          <w:szCs w:val="24"/>
        </w:rPr>
        <w:t xml:space="preserve"> recommended, unless aspects of the research require such deviations.</w:t>
      </w:r>
    </w:p>
    <w:p w14:paraId="02D260A5" w14:textId="77777777" w:rsidR="00225C89" w:rsidRDefault="00225C89" w:rsidP="00225C89">
      <w:pPr>
        <w:spacing w:after="0" w:line="240" w:lineRule="auto"/>
        <w:contextualSpacing/>
        <w:rPr>
          <w:rFonts w:ascii="Times New Roman" w:hAnsi="Times New Roman" w:cs="Times New Roman"/>
          <w:i/>
          <w:sz w:val="24"/>
          <w:szCs w:val="24"/>
        </w:rPr>
      </w:pPr>
    </w:p>
    <w:p w14:paraId="5BD2513D" w14:textId="1072482E" w:rsidR="00B74868" w:rsidRDefault="00AD214B" w:rsidP="00225C89">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Key </w:t>
      </w:r>
      <w:r w:rsidR="00B74868" w:rsidRPr="00225C89">
        <w:rPr>
          <w:rFonts w:ascii="Times New Roman" w:hAnsi="Times New Roman" w:cs="Times New Roman"/>
          <w:i/>
          <w:sz w:val="24"/>
          <w:szCs w:val="24"/>
        </w:rPr>
        <w:t>Terms:</w:t>
      </w:r>
    </w:p>
    <w:p w14:paraId="6A3F10BE" w14:textId="77777777" w:rsidR="00AD214B" w:rsidRPr="00225C89" w:rsidRDefault="00AD214B" w:rsidP="00225C89">
      <w:pPr>
        <w:spacing w:after="0" w:line="240" w:lineRule="auto"/>
        <w:contextualSpacing/>
        <w:rPr>
          <w:rFonts w:ascii="Times New Roman" w:hAnsi="Times New Roman" w:cs="Times New Roman"/>
          <w:sz w:val="24"/>
          <w:szCs w:val="24"/>
        </w:rPr>
      </w:pPr>
    </w:p>
    <w:p w14:paraId="2E836CF3" w14:textId="14EC5857" w:rsidR="00B74868" w:rsidRPr="00225C89" w:rsidRDefault="00B74868"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 xml:space="preserve">Instructor: </w:t>
      </w:r>
      <w:r w:rsidR="00AD4EFE" w:rsidRPr="00225C89">
        <w:rPr>
          <w:rFonts w:ascii="Times New Roman" w:hAnsi="Times New Roman" w:cs="Times New Roman"/>
          <w:sz w:val="24"/>
          <w:szCs w:val="24"/>
        </w:rPr>
        <w:t xml:space="preserve">We use this term in </w:t>
      </w:r>
      <w:r w:rsidR="00AD214B">
        <w:rPr>
          <w:rFonts w:ascii="Times New Roman" w:hAnsi="Times New Roman" w:cs="Times New Roman"/>
          <w:sz w:val="24"/>
          <w:szCs w:val="24"/>
        </w:rPr>
        <w:t xml:space="preserve">this </w:t>
      </w:r>
      <w:r w:rsidR="00AD4EFE" w:rsidRPr="00225C89">
        <w:rPr>
          <w:rFonts w:ascii="Times New Roman" w:hAnsi="Times New Roman" w:cs="Times New Roman"/>
          <w:sz w:val="24"/>
          <w:szCs w:val="24"/>
        </w:rPr>
        <w:t>document to refer to any person</w:t>
      </w:r>
      <w:r w:rsidRPr="00225C89">
        <w:rPr>
          <w:rFonts w:ascii="Times New Roman" w:hAnsi="Times New Roman" w:cs="Times New Roman"/>
          <w:sz w:val="24"/>
          <w:szCs w:val="24"/>
        </w:rPr>
        <w:t xml:space="preserve"> who teach</w:t>
      </w:r>
      <w:r w:rsidR="00AD4EFE" w:rsidRPr="00225C89">
        <w:rPr>
          <w:rFonts w:ascii="Times New Roman" w:hAnsi="Times New Roman" w:cs="Times New Roman"/>
          <w:sz w:val="24"/>
          <w:szCs w:val="24"/>
        </w:rPr>
        <w:t>es</w:t>
      </w:r>
      <w:r w:rsidRPr="00225C89">
        <w:rPr>
          <w:rFonts w:ascii="Times New Roman" w:hAnsi="Times New Roman" w:cs="Times New Roman"/>
          <w:sz w:val="24"/>
          <w:szCs w:val="24"/>
        </w:rPr>
        <w:t xml:space="preserve"> a course, regardless of their </w:t>
      </w:r>
      <w:r w:rsidR="00AD4EFE" w:rsidRPr="00225C89">
        <w:rPr>
          <w:rFonts w:ascii="Times New Roman" w:hAnsi="Times New Roman" w:cs="Times New Roman"/>
          <w:sz w:val="24"/>
          <w:szCs w:val="24"/>
        </w:rPr>
        <w:t>title (e.g., Associate Professor) or union affiliation (i.e., RFA or CUPE)</w:t>
      </w:r>
    </w:p>
    <w:p w14:paraId="02F78451" w14:textId="77777777" w:rsidR="00225C89" w:rsidRDefault="00225C89" w:rsidP="00225C89">
      <w:pPr>
        <w:spacing w:after="0" w:line="240" w:lineRule="auto"/>
        <w:contextualSpacing/>
        <w:rPr>
          <w:rFonts w:ascii="Times New Roman" w:hAnsi="Times New Roman" w:cs="Times New Roman"/>
          <w:sz w:val="24"/>
          <w:szCs w:val="24"/>
        </w:rPr>
      </w:pPr>
    </w:p>
    <w:p w14:paraId="6C9BC953" w14:textId="0EC4AF03" w:rsidR="00AD4EFE" w:rsidRPr="00225C89" w:rsidRDefault="00AD4EFE"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Researcher: This is the individual or individuals conducting or supervising the research</w:t>
      </w:r>
      <w:r w:rsidR="00AD214B">
        <w:rPr>
          <w:rFonts w:ascii="Times New Roman" w:hAnsi="Times New Roman" w:cs="Times New Roman"/>
          <w:sz w:val="24"/>
          <w:szCs w:val="24"/>
        </w:rPr>
        <w:t>.</w:t>
      </w:r>
    </w:p>
    <w:p w14:paraId="2F87744F" w14:textId="77777777" w:rsidR="00B74868" w:rsidRPr="00225C89" w:rsidRDefault="00B74868" w:rsidP="00225C89">
      <w:pPr>
        <w:spacing w:after="0" w:line="240" w:lineRule="auto"/>
        <w:contextualSpacing/>
        <w:rPr>
          <w:rFonts w:ascii="Times New Roman" w:hAnsi="Times New Roman" w:cs="Times New Roman"/>
          <w:i/>
          <w:sz w:val="24"/>
          <w:szCs w:val="24"/>
        </w:rPr>
      </w:pPr>
    </w:p>
    <w:p w14:paraId="7A85CE8A" w14:textId="77777777" w:rsidR="00B74868" w:rsidRPr="00225C89" w:rsidRDefault="00B74868" w:rsidP="00225C89">
      <w:pPr>
        <w:spacing w:after="0" w:line="240" w:lineRule="auto"/>
        <w:contextualSpacing/>
        <w:rPr>
          <w:rFonts w:ascii="Times New Roman" w:hAnsi="Times New Roman" w:cs="Times New Roman"/>
          <w:sz w:val="24"/>
          <w:szCs w:val="24"/>
        </w:rPr>
      </w:pPr>
    </w:p>
    <w:p w14:paraId="7A518E26" w14:textId="77777777" w:rsidR="00225C89" w:rsidRDefault="00225C8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5C73820" w14:textId="77777777" w:rsidR="00B74868" w:rsidRPr="00225C89" w:rsidRDefault="00B74868" w:rsidP="00225C89">
      <w:pPr>
        <w:spacing w:after="0" w:line="240" w:lineRule="auto"/>
        <w:contextualSpacing/>
        <w:rPr>
          <w:rFonts w:ascii="Times New Roman" w:hAnsi="Times New Roman" w:cs="Times New Roman"/>
          <w:b/>
          <w:sz w:val="24"/>
          <w:szCs w:val="24"/>
        </w:rPr>
      </w:pPr>
      <w:r w:rsidRPr="00225C89">
        <w:rPr>
          <w:rFonts w:ascii="Times New Roman" w:hAnsi="Times New Roman" w:cs="Times New Roman"/>
          <w:b/>
          <w:sz w:val="24"/>
          <w:szCs w:val="24"/>
        </w:rPr>
        <w:lastRenderedPageBreak/>
        <w:t>REB Proposal: Section – Conflict of Interest</w:t>
      </w:r>
    </w:p>
    <w:p w14:paraId="66C0E1E3" w14:textId="77777777" w:rsidR="00225C89" w:rsidRDefault="00225C89" w:rsidP="00225C89">
      <w:pPr>
        <w:spacing w:after="0" w:line="240" w:lineRule="auto"/>
        <w:ind w:left="360" w:hanging="360"/>
        <w:contextualSpacing/>
        <w:rPr>
          <w:rFonts w:ascii="Times New Roman" w:hAnsi="Times New Roman" w:cs="Times New Roman"/>
          <w:sz w:val="24"/>
          <w:szCs w:val="24"/>
        </w:rPr>
      </w:pPr>
    </w:p>
    <w:p w14:paraId="10A6BF7F" w14:textId="4A05CF15" w:rsidR="00B74868" w:rsidRDefault="00B74868" w:rsidP="00225C89">
      <w:pPr>
        <w:spacing w:after="0" w:line="240" w:lineRule="auto"/>
        <w:ind w:left="360" w:hanging="360"/>
        <w:contextualSpacing/>
        <w:rPr>
          <w:rFonts w:ascii="Times New Roman" w:hAnsi="Times New Roman" w:cs="Times New Roman"/>
          <w:sz w:val="24"/>
          <w:szCs w:val="24"/>
        </w:rPr>
      </w:pPr>
      <w:r w:rsidRPr="00225C89">
        <w:rPr>
          <w:rFonts w:ascii="Times New Roman" w:hAnsi="Times New Roman" w:cs="Times New Roman"/>
          <w:sz w:val="24"/>
          <w:szCs w:val="24"/>
        </w:rPr>
        <w:t xml:space="preserve">This questions </w:t>
      </w:r>
      <w:r w:rsidR="00A52910">
        <w:rPr>
          <w:rFonts w:ascii="Times New Roman" w:hAnsi="Times New Roman" w:cs="Times New Roman"/>
          <w:sz w:val="24"/>
          <w:szCs w:val="24"/>
        </w:rPr>
        <w:t>asks</w:t>
      </w:r>
      <w:r w:rsidR="00A52910" w:rsidRPr="00225C89">
        <w:rPr>
          <w:rFonts w:ascii="Times New Roman" w:hAnsi="Times New Roman" w:cs="Times New Roman"/>
          <w:sz w:val="24"/>
          <w:szCs w:val="24"/>
        </w:rPr>
        <w:t xml:space="preserve"> </w:t>
      </w:r>
      <w:r w:rsidRPr="00225C89">
        <w:rPr>
          <w:rFonts w:ascii="Times New Roman" w:hAnsi="Times New Roman" w:cs="Times New Roman"/>
          <w:sz w:val="24"/>
          <w:szCs w:val="24"/>
        </w:rPr>
        <w:t>the following:</w:t>
      </w:r>
    </w:p>
    <w:p w14:paraId="680D328B" w14:textId="77777777" w:rsidR="00225C89" w:rsidRPr="00225C89" w:rsidRDefault="00225C89" w:rsidP="00225C89">
      <w:pPr>
        <w:spacing w:after="0" w:line="240" w:lineRule="auto"/>
        <w:ind w:left="360" w:hanging="360"/>
        <w:contextualSpacing/>
        <w:rPr>
          <w:rFonts w:ascii="Times New Roman" w:hAnsi="Times New Roman" w:cs="Times New Roman"/>
          <w:sz w:val="24"/>
          <w:szCs w:val="24"/>
        </w:rPr>
      </w:pPr>
    </w:p>
    <w:p w14:paraId="5D58DC4E" w14:textId="77777777" w:rsidR="00B74868" w:rsidRDefault="00B74868" w:rsidP="00225C89">
      <w:pPr>
        <w:spacing w:after="0" w:line="240" w:lineRule="auto"/>
        <w:ind w:left="720"/>
        <w:contextualSpacing/>
        <w:rPr>
          <w:rFonts w:ascii="Times New Roman" w:hAnsi="Times New Roman" w:cs="Times New Roman"/>
          <w:i/>
          <w:sz w:val="24"/>
          <w:szCs w:val="24"/>
        </w:rPr>
      </w:pPr>
      <w:r w:rsidRPr="00225C89">
        <w:rPr>
          <w:rFonts w:ascii="Times New Roman" w:hAnsi="Times New Roman" w:cs="Times New Roman"/>
          <w:i/>
          <w:sz w:val="24"/>
          <w:szCs w:val="24"/>
        </w:rPr>
        <w:t>“Are there any potential or perceived conflicts of interest that you foresee in conducting the research?</w:t>
      </w:r>
    </w:p>
    <w:p w14:paraId="35088610" w14:textId="77777777" w:rsidR="00225C89" w:rsidRPr="00225C89" w:rsidRDefault="00225C89" w:rsidP="00225C89">
      <w:pPr>
        <w:spacing w:after="0" w:line="240" w:lineRule="auto"/>
        <w:ind w:left="720"/>
        <w:contextualSpacing/>
        <w:rPr>
          <w:rFonts w:ascii="Times New Roman" w:hAnsi="Times New Roman" w:cs="Times New Roman"/>
          <w:i/>
          <w:sz w:val="24"/>
          <w:szCs w:val="24"/>
        </w:rPr>
      </w:pPr>
    </w:p>
    <w:p w14:paraId="230BD29B" w14:textId="77777777" w:rsidR="00B74868" w:rsidRPr="00225C89" w:rsidRDefault="00B74868" w:rsidP="00225C89">
      <w:pPr>
        <w:spacing w:after="0" w:line="240" w:lineRule="auto"/>
        <w:ind w:left="720"/>
        <w:contextualSpacing/>
        <w:rPr>
          <w:rFonts w:ascii="Times New Roman" w:hAnsi="Times New Roman" w:cs="Times New Roman"/>
          <w:i/>
          <w:sz w:val="24"/>
          <w:szCs w:val="24"/>
        </w:rPr>
      </w:pPr>
      <w:r w:rsidRPr="00225C89">
        <w:rPr>
          <w:rFonts w:ascii="Times New Roman" w:hAnsi="Times New Roman" w:cs="Times New Roman"/>
          <w:i/>
          <w:sz w:val="24"/>
          <w:szCs w:val="24"/>
        </w:rPr>
        <w:t>The Tri-Council Policy Statement defines Conflict of Interest as follows:</w:t>
      </w:r>
    </w:p>
    <w:p w14:paraId="179B4007" w14:textId="77777777" w:rsidR="00B74868" w:rsidRPr="00225C89" w:rsidRDefault="00B74868" w:rsidP="00225C89">
      <w:pPr>
        <w:spacing w:after="0" w:line="240" w:lineRule="auto"/>
        <w:ind w:left="720"/>
        <w:contextualSpacing/>
        <w:rPr>
          <w:rFonts w:ascii="Times New Roman" w:hAnsi="Times New Roman" w:cs="Times New Roman"/>
          <w:i/>
          <w:sz w:val="24"/>
          <w:szCs w:val="24"/>
        </w:rPr>
      </w:pPr>
      <w:r w:rsidRPr="00225C89">
        <w:rPr>
          <w:rFonts w:ascii="Times New Roman" w:hAnsi="Times New Roman" w:cs="Times New Roman"/>
          <w:i/>
          <w:sz w:val="24"/>
          <w:szCs w:val="24"/>
        </w:rPr>
        <w:tab/>
        <w:t>"A conflict of interest may arise when activities or situations place an individual or institution in a real, potential or perceived conflict between the duties or responsibilities related to research, and personal, institutional or other interests."</w:t>
      </w:r>
    </w:p>
    <w:p w14:paraId="39F41D77" w14:textId="77777777" w:rsidR="00B74868" w:rsidRDefault="00B74868" w:rsidP="00225C89">
      <w:pPr>
        <w:spacing w:after="0" w:line="240" w:lineRule="auto"/>
        <w:ind w:left="720"/>
        <w:contextualSpacing/>
        <w:rPr>
          <w:rFonts w:ascii="Times New Roman" w:hAnsi="Times New Roman" w:cs="Times New Roman"/>
          <w:i/>
          <w:sz w:val="24"/>
          <w:szCs w:val="24"/>
        </w:rPr>
      </w:pPr>
      <w:r w:rsidRPr="00225C89">
        <w:rPr>
          <w:rFonts w:ascii="Times New Roman" w:hAnsi="Times New Roman" w:cs="Times New Roman"/>
          <w:i/>
          <w:sz w:val="24"/>
          <w:szCs w:val="24"/>
        </w:rPr>
        <w:t>More generally, Conflict of Interest arises in any situation in which an individual is expected to exercise judgement on behalf of someone else, but has some 'outside' or personal interest that could threaten the impartiality of that judgement. Often the competing interest here will be a financial interest, but it need not be.”</w:t>
      </w:r>
    </w:p>
    <w:p w14:paraId="651B3EA9" w14:textId="77777777" w:rsidR="00225C89" w:rsidRPr="00225C89" w:rsidRDefault="00225C89" w:rsidP="00225C89">
      <w:pPr>
        <w:spacing w:after="0" w:line="240" w:lineRule="auto"/>
        <w:ind w:left="720"/>
        <w:contextualSpacing/>
        <w:rPr>
          <w:rFonts w:ascii="Times New Roman" w:hAnsi="Times New Roman" w:cs="Times New Roman"/>
          <w:i/>
          <w:sz w:val="24"/>
          <w:szCs w:val="24"/>
        </w:rPr>
      </w:pPr>
    </w:p>
    <w:p w14:paraId="71226CEB" w14:textId="4682E4C6" w:rsidR="00AA2250" w:rsidRPr="003613ED" w:rsidRDefault="00AA2250" w:rsidP="00225C89">
      <w:pPr>
        <w:spacing w:after="0" w:line="240" w:lineRule="auto"/>
        <w:contextualSpacing/>
        <w:rPr>
          <w:rFonts w:ascii="Times New Roman" w:hAnsi="Times New Roman" w:cs="Times New Roman"/>
          <w:sz w:val="24"/>
          <w:szCs w:val="24"/>
        </w:rPr>
      </w:pPr>
      <w:r w:rsidRPr="003613ED">
        <w:rPr>
          <w:rFonts w:ascii="Times New Roman" w:hAnsi="Times New Roman" w:cs="Times New Roman"/>
          <w:sz w:val="24"/>
          <w:szCs w:val="24"/>
        </w:rPr>
        <w:t>A key</w:t>
      </w:r>
      <w:r>
        <w:rPr>
          <w:rFonts w:ascii="Times New Roman" w:hAnsi="Times New Roman" w:cs="Times New Roman"/>
          <w:sz w:val="24"/>
          <w:szCs w:val="24"/>
        </w:rPr>
        <w:t xml:space="preserve"> example would be if you have a financial interest in the outcome of your research, such that a reasonable person might worry that you would be tempted – consciously or subconsciously – either to mistreat or misinform research participants, or to interpret </w:t>
      </w:r>
      <w:r w:rsidR="00F13E53">
        <w:rPr>
          <w:rFonts w:ascii="Times New Roman" w:hAnsi="Times New Roman" w:cs="Times New Roman"/>
          <w:sz w:val="24"/>
          <w:szCs w:val="24"/>
        </w:rPr>
        <w:t>research results in a way that amounts to misrepresentation.</w:t>
      </w:r>
    </w:p>
    <w:p w14:paraId="50B961BD" w14:textId="77777777" w:rsidR="00AA2250" w:rsidRDefault="00AA2250" w:rsidP="00225C89">
      <w:pPr>
        <w:spacing w:after="0" w:line="240" w:lineRule="auto"/>
        <w:contextualSpacing/>
        <w:rPr>
          <w:rFonts w:ascii="Times New Roman" w:hAnsi="Times New Roman" w:cs="Times New Roman"/>
          <w:b/>
          <w:sz w:val="24"/>
          <w:szCs w:val="24"/>
        </w:rPr>
      </w:pPr>
    </w:p>
    <w:p w14:paraId="7EEBBBAE" w14:textId="747F006A" w:rsidR="00B0171D" w:rsidRPr="00B0171D" w:rsidRDefault="00B0171D" w:rsidP="00225C8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Please note: </w:t>
      </w:r>
      <w:r w:rsidR="00F13E53" w:rsidRPr="003613ED">
        <w:rPr>
          <w:rFonts w:ascii="Times New Roman" w:hAnsi="Times New Roman" w:cs="Times New Roman"/>
          <w:i/>
          <w:sz w:val="24"/>
          <w:szCs w:val="24"/>
        </w:rPr>
        <w:t>Being</w:t>
      </w:r>
      <w:r w:rsidR="00F13E53" w:rsidRPr="003613ED">
        <w:rPr>
          <w:rFonts w:ascii="Times New Roman" w:hAnsi="Times New Roman" w:cs="Times New Roman"/>
          <w:sz w:val="24"/>
          <w:szCs w:val="24"/>
        </w:rPr>
        <w:t xml:space="preserve"> in</w:t>
      </w:r>
      <w:r w:rsidR="00F13E53">
        <w:rPr>
          <w:rFonts w:ascii="Times New Roman" w:hAnsi="Times New Roman" w:cs="Times New Roman"/>
          <w:sz w:val="24"/>
          <w:szCs w:val="24"/>
        </w:rPr>
        <w:t xml:space="preserve"> a conflict of interest is not unethical. A conflict of interest is simply a feature of certain kinds of situations.</w:t>
      </w:r>
      <w:r w:rsidR="00F13E53" w:rsidRPr="003613ED">
        <w:rPr>
          <w:rFonts w:ascii="Times New Roman" w:hAnsi="Times New Roman" w:cs="Times New Roman"/>
          <w:sz w:val="24"/>
          <w:szCs w:val="24"/>
        </w:rPr>
        <w:t xml:space="preserve"> </w:t>
      </w:r>
      <w:r w:rsidR="00F13E53">
        <w:rPr>
          <w:rFonts w:ascii="Times New Roman" w:hAnsi="Times New Roman" w:cs="Times New Roman"/>
          <w:sz w:val="24"/>
          <w:szCs w:val="24"/>
        </w:rPr>
        <w:t xml:space="preserve">Answering </w:t>
      </w:r>
      <w:r w:rsidR="00AA2250">
        <w:rPr>
          <w:rFonts w:ascii="Times New Roman" w:hAnsi="Times New Roman" w:cs="Times New Roman"/>
          <w:sz w:val="24"/>
          <w:szCs w:val="24"/>
        </w:rPr>
        <w:t>“</w:t>
      </w:r>
      <w:r>
        <w:rPr>
          <w:rFonts w:ascii="Times New Roman" w:hAnsi="Times New Roman" w:cs="Times New Roman"/>
          <w:sz w:val="24"/>
          <w:szCs w:val="24"/>
        </w:rPr>
        <w:t>yes</w:t>
      </w:r>
      <w:r w:rsidR="00AA2250">
        <w:rPr>
          <w:rFonts w:ascii="Times New Roman" w:hAnsi="Times New Roman" w:cs="Times New Roman"/>
          <w:sz w:val="24"/>
          <w:szCs w:val="24"/>
        </w:rPr>
        <w:t>”</w:t>
      </w:r>
      <w:r>
        <w:rPr>
          <w:rFonts w:ascii="Times New Roman" w:hAnsi="Times New Roman" w:cs="Times New Roman"/>
          <w:sz w:val="24"/>
          <w:szCs w:val="24"/>
        </w:rPr>
        <w:t xml:space="preserve"> to this question does </w:t>
      </w:r>
      <w:r w:rsidR="003613ED">
        <w:rPr>
          <w:rFonts w:ascii="Times New Roman" w:hAnsi="Times New Roman" w:cs="Times New Roman"/>
          <w:sz w:val="24"/>
          <w:szCs w:val="24"/>
        </w:rPr>
        <w:t xml:space="preserve">not </w:t>
      </w:r>
      <w:r w:rsidR="00AE6AFE">
        <w:rPr>
          <w:rFonts w:ascii="Times New Roman" w:hAnsi="Times New Roman" w:cs="Times New Roman"/>
          <w:sz w:val="24"/>
          <w:szCs w:val="24"/>
        </w:rPr>
        <w:t>mean admitting to anything bad</w:t>
      </w:r>
      <w:r>
        <w:rPr>
          <w:rFonts w:ascii="Times New Roman" w:hAnsi="Times New Roman" w:cs="Times New Roman"/>
          <w:sz w:val="24"/>
          <w:szCs w:val="24"/>
        </w:rPr>
        <w:t>,</w:t>
      </w:r>
      <w:r w:rsidR="00AE6AFE">
        <w:rPr>
          <w:rFonts w:ascii="Times New Roman" w:hAnsi="Times New Roman" w:cs="Times New Roman"/>
          <w:sz w:val="24"/>
          <w:szCs w:val="24"/>
        </w:rPr>
        <w:t xml:space="preserve"> or that your judgment </w:t>
      </w:r>
      <w:r w:rsidR="00AE6AFE">
        <w:rPr>
          <w:rFonts w:ascii="Times New Roman" w:hAnsi="Times New Roman" w:cs="Times New Roman"/>
          <w:i/>
          <w:sz w:val="24"/>
          <w:szCs w:val="24"/>
        </w:rPr>
        <w:t>will</w:t>
      </w:r>
      <w:r w:rsidR="00AE6AFE">
        <w:rPr>
          <w:rFonts w:ascii="Times New Roman" w:hAnsi="Times New Roman" w:cs="Times New Roman"/>
          <w:sz w:val="24"/>
          <w:szCs w:val="24"/>
        </w:rPr>
        <w:t xml:space="preserve"> be biased,</w:t>
      </w:r>
      <w:r>
        <w:rPr>
          <w:rFonts w:ascii="Times New Roman" w:hAnsi="Times New Roman" w:cs="Times New Roman"/>
          <w:sz w:val="24"/>
          <w:szCs w:val="24"/>
        </w:rPr>
        <w:t xml:space="preserve"> but rather acknowledges that you understand that it is a possibility of which you are aware, and will actively avoid</w:t>
      </w:r>
      <w:r w:rsidR="00F13E53">
        <w:rPr>
          <w:rFonts w:ascii="Times New Roman" w:hAnsi="Times New Roman" w:cs="Times New Roman"/>
          <w:sz w:val="24"/>
          <w:szCs w:val="24"/>
        </w:rPr>
        <w:t xml:space="preserve"> or manage appropriately</w:t>
      </w:r>
      <w:r>
        <w:rPr>
          <w:rFonts w:ascii="Times New Roman" w:hAnsi="Times New Roman" w:cs="Times New Roman"/>
          <w:sz w:val="24"/>
          <w:szCs w:val="24"/>
        </w:rPr>
        <w:t>.</w:t>
      </w:r>
    </w:p>
    <w:p w14:paraId="7C14395B" w14:textId="77777777" w:rsidR="00B0171D" w:rsidRDefault="00B0171D" w:rsidP="00225C89">
      <w:pPr>
        <w:spacing w:after="0" w:line="240" w:lineRule="auto"/>
        <w:contextualSpacing/>
        <w:rPr>
          <w:rFonts w:ascii="Times New Roman" w:hAnsi="Times New Roman" w:cs="Times New Roman"/>
          <w:sz w:val="24"/>
          <w:szCs w:val="24"/>
        </w:rPr>
      </w:pPr>
    </w:p>
    <w:p w14:paraId="0CF11F5F" w14:textId="0007B1F8" w:rsidR="00451E61" w:rsidRDefault="00451E61" w:rsidP="00225C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the relatively unlikely event that</w:t>
      </w:r>
      <w:r w:rsidRPr="00225C89">
        <w:rPr>
          <w:rFonts w:ascii="Times New Roman" w:hAnsi="Times New Roman" w:cs="Times New Roman"/>
          <w:sz w:val="24"/>
          <w:szCs w:val="24"/>
        </w:rPr>
        <w:t xml:space="preserve"> </w:t>
      </w:r>
      <w:r w:rsidR="00AD4EFE" w:rsidRPr="00225C89">
        <w:rPr>
          <w:rFonts w:ascii="Times New Roman" w:hAnsi="Times New Roman" w:cs="Times New Roman"/>
          <w:sz w:val="24"/>
          <w:szCs w:val="24"/>
        </w:rPr>
        <w:t>you answer ‘Yes’ to this question, you are required to enter an explanation</w:t>
      </w:r>
      <w:r>
        <w:rPr>
          <w:rFonts w:ascii="Times New Roman" w:hAnsi="Times New Roman" w:cs="Times New Roman"/>
          <w:sz w:val="24"/>
          <w:szCs w:val="24"/>
        </w:rPr>
        <w:t xml:space="preserve"> and to have a plan to deal with the conflict.</w:t>
      </w:r>
    </w:p>
    <w:p w14:paraId="445606CD" w14:textId="77777777" w:rsidR="00451E61" w:rsidRDefault="00451E61" w:rsidP="00225C89">
      <w:pPr>
        <w:spacing w:after="0" w:line="240" w:lineRule="auto"/>
        <w:contextualSpacing/>
        <w:rPr>
          <w:rFonts w:ascii="Times New Roman" w:hAnsi="Times New Roman" w:cs="Times New Roman"/>
          <w:sz w:val="24"/>
          <w:szCs w:val="24"/>
        </w:rPr>
      </w:pPr>
    </w:p>
    <w:p w14:paraId="613FD0D4" w14:textId="2762E217" w:rsidR="00B74868" w:rsidRPr="00225C89" w:rsidRDefault="00451E61" w:rsidP="00225C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One example of a possible</w:t>
      </w:r>
      <w:r w:rsidR="003613ED">
        <w:rPr>
          <w:rFonts w:ascii="Times New Roman" w:hAnsi="Times New Roman" w:cs="Times New Roman"/>
          <w:sz w:val="24"/>
          <w:szCs w:val="24"/>
        </w:rPr>
        <w:t xml:space="preserve"> response</w:t>
      </w:r>
      <w:r w:rsidR="00AD4EFE" w:rsidRPr="00225C89">
        <w:rPr>
          <w:rFonts w:ascii="Times New Roman" w:hAnsi="Times New Roman" w:cs="Times New Roman"/>
          <w:sz w:val="24"/>
          <w:szCs w:val="24"/>
        </w:rPr>
        <w:t>:</w:t>
      </w:r>
    </w:p>
    <w:p w14:paraId="683B4362" w14:textId="77777777" w:rsidR="00225C89" w:rsidRDefault="00225C89" w:rsidP="00225C89">
      <w:pPr>
        <w:spacing w:after="0" w:line="240" w:lineRule="auto"/>
        <w:ind w:left="720"/>
        <w:contextualSpacing/>
        <w:rPr>
          <w:rFonts w:ascii="Times New Roman" w:hAnsi="Times New Roman" w:cs="Times New Roman"/>
          <w:sz w:val="24"/>
          <w:szCs w:val="24"/>
        </w:rPr>
      </w:pPr>
    </w:p>
    <w:p w14:paraId="4494F5CC" w14:textId="69FEA161" w:rsidR="00AD4EFE" w:rsidRDefault="00AD4EFE"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sz w:val="24"/>
          <w:szCs w:val="24"/>
        </w:rPr>
        <w:t>“As an instructor at TRSM, there is the possibility that one or more of the participants in the research pool may be taking a course which I am teaching, even if that course is not one of those in which students may earn a bonus mark for research participation.</w:t>
      </w:r>
      <w:r w:rsidR="00EE790C">
        <w:rPr>
          <w:rFonts w:ascii="Times New Roman" w:hAnsi="Times New Roman" w:cs="Times New Roman"/>
          <w:sz w:val="24"/>
          <w:szCs w:val="24"/>
        </w:rPr>
        <w:t xml:space="preserve"> There is thus the possibility that my judgment or behaviour towards such participants, in my classroom, could be affected by their involvement in this research project.</w:t>
      </w:r>
      <w:r w:rsidRPr="00225C89">
        <w:rPr>
          <w:rFonts w:ascii="Times New Roman" w:hAnsi="Times New Roman" w:cs="Times New Roman"/>
          <w:sz w:val="24"/>
          <w:szCs w:val="24"/>
        </w:rPr>
        <w:t>”</w:t>
      </w:r>
    </w:p>
    <w:p w14:paraId="13522EDA" w14:textId="77777777" w:rsidR="00B0171D" w:rsidRDefault="00B0171D" w:rsidP="00B0171D">
      <w:pPr>
        <w:spacing w:after="0" w:line="240" w:lineRule="auto"/>
        <w:contextualSpacing/>
        <w:rPr>
          <w:rFonts w:ascii="Times New Roman" w:hAnsi="Times New Roman" w:cs="Times New Roman"/>
          <w:sz w:val="24"/>
          <w:szCs w:val="24"/>
        </w:rPr>
      </w:pPr>
    </w:p>
    <w:p w14:paraId="52DC2587" w14:textId="36BEC26E" w:rsidR="00B0171D" w:rsidRDefault="009F5680" w:rsidP="00B017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s</w:t>
      </w:r>
      <w:r w:rsidR="00EE790C">
        <w:rPr>
          <w:rFonts w:ascii="Times New Roman" w:hAnsi="Times New Roman" w:cs="Times New Roman"/>
          <w:sz w:val="24"/>
          <w:szCs w:val="24"/>
        </w:rPr>
        <w:t xml:space="preserve">tatements such as the following might constitute suitable </w:t>
      </w:r>
      <w:r>
        <w:rPr>
          <w:rFonts w:ascii="Times New Roman" w:hAnsi="Times New Roman" w:cs="Times New Roman"/>
          <w:sz w:val="24"/>
          <w:szCs w:val="24"/>
        </w:rPr>
        <w:t>plans for mitigating the impact of this conflict:</w:t>
      </w:r>
    </w:p>
    <w:p w14:paraId="6B25EF36" w14:textId="77777777" w:rsidR="00B0171D" w:rsidRDefault="00B0171D" w:rsidP="00B0171D">
      <w:pPr>
        <w:spacing w:after="0" w:line="240" w:lineRule="auto"/>
        <w:contextualSpacing/>
        <w:rPr>
          <w:rFonts w:ascii="Times New Roman" w:hAnsi="Times New Roman" w:cs="Times New Roman"/>
          <w:sz w:val="24"/>
          <w:szCs w:val="24"/>
        </w:rPr>
      </w:pPr>
    </w:p>
    <w:p w14:paraId="21A65BDE" w14:textId="247BC6E3" w:rsidR="00AD4EFE" w:rsidRDefault="00B0171D" w:rsidP="00225C89">
      <w:pPr>
        <w:spacing w:after="0" w:line="240" w:lineRule="auto"/>
        <w:ind w:left="360" w:hanging="360"/>
        <w:contextualSpacing/>
        <w:rPr>
          <w:rFonts w:ascii="Times New Roman" w:hAnsi="Times New Roman" w:cs="Times New Roman"/>
          <w:b/>
          <w:color w:val="0D0D0D" w:themeColor="text1" w:themeTint="F2"/>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r w:rsidR="007813B5">
        <w:rPr>
          <w:rFonts w:ascii="Times New Roman" w:hAnsi="Times New Roman" w:cs="Times New Roman"/>
          <w:sz w:val="24"/>
          <w:szCs w:val="24"/>
        </w:rPr>
        <w:t>In the course of</w:t>
      </w:r>
      <w:r>
        <w:rPr>
          <w:rFonts w:ascii="Times New Roman" w:hAnsi="Times New Roman" w:cs="Times New Roman"/>
          <w:sz w:val="24"/>
          <w:szCs w:val="24"/>
        </w:rPr>
        <w:t xml:space="preserve"> my research, I will </w:t>
      </w:r>
      <w:r w:rsidR="00CF7FA3">
        <w:rPr>
          <w:rFonts w:ascii="Times New Roman" w:hAnsi="Times New Roman" w:cs="Times New Roman"/>
          <w:sz w:val="24"/>
          <w:szCs w:val="24"/>
        </w:rPr>
        <w:t xml:space="preserve">not </w:t>
      </w:r>
      <w:r w:rsidR="007813B5">
        <w:rPr>
          <w:rFonts w:ascii="Times New Roman" w:hAnsi="Times New Roman" w:cs="Times New Roman"/>
          <w:sz w:val="24"/>
          <w:szCs w:val="24"/>
        </w:rPr>
        <w:t xml:space="preserve">personally </w:t>
      </w:r>
      <w:r w:rsidR="00CF7FA3">
        <w:rPr>
          <w:rFonts w:ascii="Times New Roman" w:hAnsi="Times New Roman" w:cs="Times New Roman"/>
          <w:sz w:val="24"/>
          <w:szCs w:val="24"/>
        </w:rPr>
        <w:t xml:space="preserve">come into </w:t>
      </w:r>
      <w:r w:rsidR="007813B5">
        <w:rPr>
          <w:rFonts w:ascii="Times New Roman" w:hAnsi="Times New Roman" w:cs="Times New Roman"/>
          <w:sz w:val="24"/>
          <w:szCs w:val="24"/>
        </w:rPr>
        <w:t xml:space="preserve">direct </w:t>
      </w:r>
      <w:r w:rsidR="00CF7FA3">
        <w:rPr>
          <w:rFonts w:ascii="Times New Roman" w:hAnsi="Times New Roman" w:cs="Times New Roman"/>
          <w:sz w:val="24"/>
          <w:szCs w:val="24"/>
        </w:rPr>
        <w:t>contact with the participants</w:t>
      </w:r>
      <w:r w:rsidR="007813B5">
        <w:rPr>
          <w:rFonts w:ascii="Times New Roman" w:hAnsi="Times New Roman" w:cs="Times New Roman"/>
          <w:sz w:val="24"/>
          <w:szCs w:val="24"/>
        </w:rPr>
        <w:t xml:space="preserve">; all direct contact will be left to a research assistant. Also, </w:t>
      </w:r>
      <w:r w:rsidR="00FF0EF2">
        <w:rPr>
          <w:rFonts w:ascii="Times New Roman" w:hAnsi="Times New Roman" w:cs="Times New Roman"/>
          <w:sz w:val="24"/>
          <w:szCs w:val="24"/>
        </w:rPr>
        <w:t xml:space="preserve">in the course of </w:t>
      </w:r>
      <w:r w:rsidR="007813B5">
        <w:rPr>
          <w:rFonts w:ascii="Times New Roman" w:hAnsi="Times New Roman" w:cs="Times New Roman"/>
          <w:sz w:val="24"/>
          <w:szCs w:val="24"/>
        </w:rPr>
        <w:t>the research</w:t>
      </w:r>
      <w:r w:rsidR="00CF7FA3">
        <w:rPr>
          <w:rFonts w:ascii="Times New Roman" w:hAnsi="Times New Roman" w:cs="Times New Roman"/>
          <w:sz w:val="24"/>
          <w:szCs w:val="24"/>
        </w:rPr>
        <w:t xml:space="preserve"> </w:t>
      </w:r>
      <w:r w:rsidR="007813B5">
        <w:rPr>
          <w:rFonts w:ascii="Times New Roman" w:hAnsi="Times New Roman" w:cs="Times New Roman"/>
          <w:sz w:val="24"/>
          <w:szCs w:val="24"/>
        </w:rPr>
        <w:t>w</w:t>
      </w:r>
      <w:r w:rsidR="00FF0EF2">
        <w:rPr>
          <w:rFonts w:ascii="Times New Roman" w:hAnsi="Times New Roman" w:cs="Times New Roman"/>
          <w:sz w:val="24"/>
          <w:szCs w:val="24"/>
        </w:rPr>
        <w:t>e</w:t>
      </w:r>
      <w:r w:rsidR="00CF7FA3">
        <w:rPr>
          <w:rFonts w:ascii="Times New Roman" w:hAnsi="Times New Roman" w:cs="Times New Roman"/>
          <w:sz w:val="24"/>
          <w:szCs w:val="24"/>
        </w:rPr>
        <w:t xml:space="preserve"> will </w:t>
      </w:r>
      <w:r>
        <w:rPr>
          <w:rFonts w:ascii="Times New Roman" w:hAnsi="Times New Roman" w:cs="Times New Roman"/>
          <w:sz w:val="24"/>
          <w:szCs w:val="24"/>
        </w:rPr>
        <w:t xml:space="preserve">collect no personal information (e.g., name, email address, etc.) that would allow me to identify </w:t>
      </w:r>
      <w:r w:rsidR="007813B5">
        <w:rPr>
          <w:rFonts w:ascii="Times New Roman" w:hAnsi="Times New Roman" w:cs="Times New Roman"/>
          <w:sz w:val="24"/>
          <w:szCs w:val="24"/>
        </w:rPr>
        <w:t xml:space="preserve">after the fact </w:t>
      </w:r>
      <w:r>
        <w:rPr>
          <w:rFonts w:ascii="Times New Roman" w:hAnsi="Times New Roman" w:cs="Times New Roman"/>
          <w:sz w:val="24"/>
          <w:szCs w:val="24"/>
        </w:rPr>
        <w:t xml:space="preserve">which, if any, of my students actually participated. The only information collected for identification purposes will be the participants’ SONA ID, </w:t>
      </w:r>
      <w:r>
        <w:rPr>
          <w:rFonts w:ascii="Times New Roman" w:hAnsi="Times New Roman" w:cs="Times New Roman"/>
          <w:sz w:val="24"/>
          <w:szCs w:val="24"/>
        </w:rPr>
        <w:lastRenderedPageBreak/>
        <w:t xml:space="preserve">which is a unique number used for granting credits, and will not allow me identify the students. </w:t>
      </w:r>
      <w:r w:rsidR="007813B5">
        <w:rPr>
          <w:rFonts w:ascii="Times New Roman" w:hAnsi="Times New Roman" w:cs="Times New Roman"/>
          <w:sz w:val="24"/>
          <w:szCs w:val="24"/>
        </w:rPr>
        <w:t xml:space="preserve">Given these precautions, </w:t>
      </w:r>
      <w:r>
        <w:rPr>
          <w:rFonts w:ascii="Times New Roman" w:hAnsi="Times New Roman" w:cs="Times New Roman"/>
          <w:sz w:val="24"/>
          <w:szCs w:val="24"/>
        </w:rPr>
        <w:t>there is a very low probability of any adverse behavior resulting from this conflict of interest.”</w:t>
      </w:r>
    </w:p>
    <w:p w14:paraId="061F1570" w14:textId="77777777" w:rsidR="00225C89" w:rsidRPr="00225C89" w:rsidRDefault="00225C89" w:rsidP="00225C89">
      <w:pPr>
        <w:spacing w:after="0" w:line="240" w:lineRule="auto"/>
        <w:ind w:left="360" w:hanging="360"/>
        <w:contextualSpacing/>
        <w:rPr>
          <w:rFonts w:ascii="Times New Roman" w:hAnsi="Times New Roman" w:cs="Times New Roman"/>
          <w:b/>
          <w:color w:val="0D0D0D" w:themeColor="text1" w:themeTint="F2"/>
          <w:sz w:val="24"/>
          <w:szCs w:val="24"/>
        </w:rPr>
      </w:pPr>
    </w:p>
    <w:p w14:paraId="71862F98" w14:textId="77777777" w:rsidR="00AD4EFE" w:rsidRPr="00225C89" w:rsidRDefault="00AD4EFE" w:rsidP="00225C89">
      <w:pPr>
        <w:spacing w:after="0" w:line="240" w:lineRule="auto"/>
        <w:contextualSpacing/>
        <w:rPr>
          <w:rFonts w:ascii="Times New Roman" w:hAnsi="Times New Roman" w:cs="Times New Roman"/>
          <w:b/>
          <w:color w:val="0D0D0D" w:themeColor="text1" w:themeTint="F2"/>
          <w:sz w:val="24"/>
          <w:szCs w:val="24"/>
        </w:rPr>
      </w:pPr>
      <w:r w:rsidRPr="00225C89">
        <w:rPr>
          <w:rFonts w:ascii="Times New Roman" w:hAnsi="Times New Roman" w:cs="Times New Roman"/>
          <w:b/>
          <w:sz w:val="24"/>
          <w:szCs w:val="24"/>
        </w:rPr>
        <w:t xml:space="preserve">REB Proposal: Section – </w:t>
      </w:r>
      <w:r w:rsidRPr="00225C89">
        <w:rPr>
          <w:rFonts w:ascii="Times New Roman" w:hAnsi="Times New Roman" w:cs="Times New Roman"/>
          <w:b/>
          <w:color w:val="0D0D0D" w:themeColor="text1" w:themeTint="F2"/>
          <w:sz w:val="24"/>
          <w:szCs w:val="24"/>
        </w:rPr>
        <w:t>Research Methods/Design</w:t>
      </w:r>
    </w:p>
    <w:p w14:paraId="43DCC61E" w14:textId="77777777" w:rsidR="00225C89" w:rsidRDefault="00225C89" w:rsidP="00225C89">
      <w:pPr>
        <w:spacing w:after="0" w:line="240" w:lineRule="auto"/>
        <w:contextualSpacing/>
        <w:rPr>
          <w:rFonts w:ascii="Times New Roman" w:hAnsi="Times New Roman" w:cs="Times New Roman"/>
          <w:sz w:val="24"/>
          <w:szCs w:val="24"/>
        </w:rPr>
      </w:pPr>
    </w:p>
    <w:p w14:paraId="07A935F5" w14:textId="77777777" w:rsidR="00AD4EFE" w:rsidRPr="00225C89" w:rsidRDefault="00AD4EFE"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 xml:space="preserve">Subsection (e) asks if you will be collecting demographic information from the participant. This will depend on the nature of your particular study. In the context of the TRSM Student Research Pool, you are </w:t>
      </w:r>
      <w:r w:rsidRPr="00225C89">
        <w:rPr>
          <w:rFonts w:ascii="Times New Roman" w:hAnsi="Times New Roman" w:cs="Times New Roman"/>
          <w:sz w:val="24"/>
          <w:szCs w:val="24"/>
          <w:u w:val="single"/>
        </w:rPr>
        <w:t>not required</w:t>
      </w:r>
      <w:r w:rsidRPr="00225C89">
        <w:rPr>
          <w:rFonts w:ascii="Times New Roman" w:hAnsi="Times New Roman" w:cs="Times New Roman"/>
          <w:sz w:val="24"/>
          <w:szCs w:val="24"/>
        </w:rPr>
        <w:t xml:space="preserve"> to collect participants’ names. To link participants and sign-ups, and assign credit for participation, you should only collect the 4-digit unique identifier code provided by the SONA system to identify the participants.</w:t>
      </w:r>
    </w:p>
    <w:p w14:paraId="0187AF4E" w14:textId="77777777" w:rsidR="00AD4EFE" w:rsidRPr="00225C89" w:rsidRDefault="00AD4EFE" w:rsidP="00225C89">
      <w:pPr>
        <w:spacing w:after="0" w:line="240" w:lineRule="auto"/>
        <w:contextualSpacing/>
        <w:rPr>
          <w:rFonts w:ascii="Times New Roman" w:hAnsi="Times New Roman" w:cs="Times New Roman"/>
          <w:sz w:val="24"/>
          <w:szCs w:val="24"/>
        </w:rPr>
      </w:pPr>
    </w:p>
    <w:p w14:paraId="4D5CF8C2" w14:textId="77777777" w:rsidR="00225C89" w:rsidRDefault="00225C89" w:rsidP="00225C89">
      <w:pPr>
        <w:spacing w:after="0" w:line="240" w:lineRule="auto"/>
        <w:contextualSpacing/>
        <w:rPr>
          <w:rFonts w:ascii="Times New Roman" w:hAnsi="Times New Roman" w:cs="Times New Roman"/>
          <w:b/>
          <w:sz w:val="24"/>
          <w:szCs w:val="24"/>
        </w:rPr>
      </w:pPr>
    </w:p>
    <w:p w14:paraId="02C017E1" w14:textId="77777777" w:rsidR="00AD4EFE" w:rsidRPr="00225C89" w:rsidRDefault="00AD4EFE" w:rsidP="00225C89">
      <w:pPr>
        <w:spacing w:after="0" w:line="240" w:lineRule="auto"/>
        <w:contextualSpacing/>
        <w:rPr>
          <w:rFonts w:ascii="Times New Roman" w:hAnsi="Times New Roman" w:cs="Times New Roman"/>
          <w:b/>
          <w:color w:val="0D0D0D" w:themeColor="text1" w:themeTint="F2"/>
          <w:sz w:val="24"/>
          <w:szCs w:val="24"/>
        </w:rPr>
      </w:pPr>
      <w:r w:rsidRPr="00225C89">
        <w:rPr>
          <w:rFonts w:ascii="Times New Roman" w:hAnsi="Times New Roman" w:cs="Times New Roman"/>
          <w:b/>
          <w:sz w:val="24"/>
          <w:szCs w:val="24"/>
        </w:rPr>
        <w:t xml:space="preserve">REB Proposal: Section – </w:t>
      </w:r>
      <w:r w:rsidRPr="00225C89">
        <w:rPr>
          <w:rFonts w:ascii="Times New Roman" w:hAnsi="Times New Roman" w:cs="Times New Roman"/>
          <w:b/>
          <w:color w:val="0D0D0D" w:themeColor="text1" w:themeTint="F2"/>
          <w:sz w:val="24"/>
          <w:szCs w:val="24"/>
        </w:rPr>
        <w:t>Selection and Recruitment</w:t>
      </w:r>
    </w:p>
    <w:p w14:paraId="1E60B2CF" w14:textId="77777777" w:rsidR="00225C89" w:rsidRDefault="00225C89" w:rsidP="00225C89">
      <w:pPr>
        <w:spacing w:after="0" w:line="240" w:lineRule="auto"/>
        <w:contextualSpacing/>
        <w:rPr>
          <w:rFonts w:ascii="Times New Roman" w:hAnsi="Times New Roman" w:cs="Times New Roman"/>
          <w:sz w:val="24"/>
          <w:szCs w:val="24"/>
        </w:rPr>
      </w:pPr>
    </w:p>
    <w:p w14:paraId="7EB87F26" w14:textId="77777777" w:rsidR="00AD4EFE" w:rsidRPr="00225C89" w:rsidRDefault="00381BED"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This section is the most directly relatable to using the TRSM Student Research Pool for recruitment. We will cover each question below.</w:t>
      </w:r>
    </w:p>
    <w:p w14:paraId="06F2BE62" w14:textId="77777777" w:rsidR="00225C89" w:rsidRDefault="00225C89" w:rsidP="00225C89">
      <w:pPr>
        <w:spacing w:after="0" w:line="240" w:lineRule="auto"/>
        <w:ind w:left="720"/>
        <w:contextualSpacing/>
        <w:rPr>
          <w:rFonts w:ascii="Times New Roman" w:hAnsi="Times New Roman" w:cs="Times New Roman"/>
          <w:i/>
          <w:sz w:val="24"/>
          <w:szCs w:val="24"/>
        </w:rPr>
      </w:pPr>
    </w:p>
    <w:p w14:paraId="297E6688" w14:textId="77777777" w:rsidR="00381BED" w:rsidRPr="00225C89" w:rsidRDefault="00381BED" w:rsidP="00225C89">
      <w:pPr>
        <w:spacing w:after="0" w:line="240" w:lineRule="auto"/>
        <w:ind w:left="720"/>
        <w:contextualSpacing/>
        <w:rPr>
          <w:rFonts w:ascii="Times New Roman" w:hAnsi="Times New Roman" w:cs="Times New Roman"/>
          <w:i/>
          <w:sz w:val="24"/>
          <w:szCs w:val="24"/>
        </w:rPr>
      </w:pPr>
      <w:r w:rsidRPr="00225C89">
        <w:rPr>
          <w:rFonts w:ascii="Times New Roman" w:hAnsi="Times New Roman" w:cs="Times New Roman"/>
          <w:i/>
          <w:sz w:val="24"/>
          <w:szCs w:val="24"/>
        </w:rPr>
        <w:t>“</w:t>
      </w:r>
      <w:r w:rsidRPr="00225C89">
        <w:rPr>
          <w:rFonts w:ascii="Times New Roman" w:hAnsi="Times New Roman" w:cs="Times New Roman"/>
          <w:b/>
          <w:i/>
          <w:sz w:val="24"/>
          <w:szCs w:val="24"/>
        </w:rPr>
        <w:t>(A</w:t>
      </w:r>
      <w:r w:rsidRPr="00225C89">
        <w:rPr>
          <w:rFonts w:ascii="Times New Roman" w:hAnsi="Times New Roman" w:cs="Times New Roman"/>
          <w:i/>
          <w:sz w:val="24"/>
          <w:szCs w:val="24"/>
        </w:rPr>
        <w:t>) Inclusion and Exclusion criteria</w:t>
      </w:r>
    </w:p>
    <w:p w14:paraId="71303A55" w14:textId="77777777" w:rsidR="00381BED" w:rsidRPr="00225C89" w:rsidRDefault="00381BED" w:rsidP="00225C89">
      <w:pPr>
        <w:spacing w:after="0" w:line="240" w:lineRule="auto"/>
        <w:ind w:left="720"/>
        <w:contextualSpacing/>
        <w:rPr>
          <w:rFonts w:ascii="Times New Roman" w:hAnsi="Times New Roman" w:cs="Times New Roman"/>
          <w:i/>
          <w:sz w:val="24"/>
          <w:szCs w:val="24"/>
        </w:rPr>
      </w:pPr>
      <w:r w:rsidRPr="00225C89">
        <w:rPr>
          <w:rFonts w:ascii="Times New Roman" w:hAnsi="Times New Roman" w:cs="Times New Roman"/>
          <w:i/>
          <w:sz w:val="24"/>
          <w:szCs w:val="24"/>
        </w:rPr>
        <w:t>Please describe, in detail, the inclusion and exclusion criteria for potential participants.”</w:t>
      </w:r>
    </w:p>
    <w:p w14:paraId="623AC14B" w14:textId="77777777" w:rsidR="00381BED" w:rsidRPr="00225C89" w:rsidRDefault="00381BED" w:rsidP="00225C89">
      <w:pPr>
        <w:spacing w:after="0" w:line="240" w:lineRule="auto"/>
        <w:contextualSpacing/>
        <w:rPr>
          <w:rFonts w:ascii="Times New Roman" w:hAnsi="Times New Roman" w:cs="Times New Roman"/>
          <w:sz w:val="24"/>
          <w:szCs w:val="24"/>
        </w:rPr>
      </w:pPr>
    </w:p>
    <w:p w14:paraId="0316422D" w14:textId="77777777" w:rsidR="00381BED" w:rsidRPr="00225C89" w:rsidRDefault="00381BED"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The TRSM Student Research Pool does not currently maintain any pre-testing or data collection that would allow for direct inclusion/exclusion criteria. However, you may opt to use the course offerings to limit p</w:t>
      </w:r>
      <w:r w:rsidR="008E1C88" w:rsidRPr="00225C89">
        <w:rPr>
          <w:rFonts w:ascii="Times New Roman" w:hAnsi="Times New Roman" w:cs="Times New Roman"/>
          <w:sz w:val="24"/>
          <w:szCs w:val="24"/>
        </w:rPr>
        <w:t>articipation as a proxy for age and/or learning experiences. To use any exclusion/inclusion criteria, we suggest consulting with the SONA system or the Pool administrator to identify courses currently participating in the Pool. Otherwise, we suggest the following response:</w:t>
      </w:r>
    </w:p>
    <w:p w14:paraId="07F5695B" w14:textId="77777777" w:rsidR="00225C89" w:rsidRDefault="00225C89" w:rsidP="00225C89">
      <w:pPr>
        <w:spacing w:after="0" w:line="240" w:lineRule="auto"/>
        <w:ind w:left="720"/>
        <w:contextualSpacing/>
        <w:rPr>
          <w:rFonts w:ascii="Times New Roman" w:hAnsi="Times New Roman" w:cs="Times New Roman"/>
          <w:sz w:val="24"/>
          <w:szCs w:val="24"/>
        </w:rPr>
      </w:pPr>
    </w:p>
    <w:p w14:paraId="6CD77398" w14:textId="77777777" w:rsidR="008E1C88" w:rsidRPr="00225C89" w:rsidRDefault="008E1C88"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sz w:val="24"/>
          <w:szCs w:val="24"/>
        </w:rPr>
        <w:t>“Recruitment will occur using the TRSM Student Research Pool. Although the pool is only open to select students in approved courses, this study will not apply any further inclusion/exclusion criteria.”</w:t>
      </w:r>
    </w:p>
    <w:p w14:paraId="207A6D25" w14:textId="77777777" w:rsidR="00571754" w:rsidRPr="00225C89" w:rsidRDefault="00571754" w:rsidP="00225C89">
      <w:pPr>
        <w:spacing w:after="0" w:line="240" w:lineRule="auto"/>
        <w:ind w:left="720"/>
        <w:contextualSpacing/>
        <w:rPr>
          <w:rFonts w:ascii="Times New Roman" w:hAnsi="Times New Roman" w:cs="Times New Roman"/>
          <w:sz w:val="24"/>
          <w:szCs w:val="24"/>
        </w:rPr>
      </w:pPr>
    </w:p>
    <w:p w14:paraId="13B9F465" w14:textId="77777777" w:rsidR="00225C89" w:rsidRDefault="00225C89" w:rsidP="00225C89">
      <w:pPr>
        <w:spacing w:after="0" w:line="240" w:lineRule="auto"/>
        <w:ind w:left="720"/>
        <w:contextualSpacing/>
        <w:rPr>
          <w:rFonts w:ascii="Times New Roman" w:hAnsi="Times New Roman" w:cs="Times New Roman"/>
          <w:i/>
          <w:sz w:val="24"/>
          <w:szCs w:val="24"/>
        </w:rPr>
      </w:pPr>
    </w:p>
    <w:p w14:paraId="5FE172E6" w14:textId="77777777" w:rsidR="008E1C88" w:rsidRPr="00225C89" w:rsidRDefault="008E1C88" w:rsidP="00225C89">
      <w:pPr>
        <w:spacing w:after="0" w:line="240" w:lineRule="auto"/>
        <w:ind w:left="720"/>
        <w:contextualSpacing/>
        <w:rPr>
          <w:rFonts w:ascii="Times New Roman" w:hAnsi="Times New Roman" w:cs="Times New Roman"/>
          <w:i/>
          <w:sz w:val="24"/>
          <w:szCs w:val="24"/>
        </w:rPr>
      </w:pPr>
      <w:r w:rsidRPr="00225C89">
        <w:rPr>
          <w:rFonts w:ascii="Times New Roman" w:hAnsi="Times New Roman" w:cs="Times New Roman"/>
          <w:i/>
          <w:sz w:val="24"/>
          <w:szCs w:val="24"/>
        </w:rPr>
        <w:t>“</w:t>
      </w:r>
      <w:r w:rsidRPr="00225C89">
        <w:rPr>
          <w:rFonts w:ascii="Times New Roman" w:hAnsi="Times New Roman" w:cs="Times New Roman"/>
          <w:b/>
          <w:i/>
          <w:sz w:val="24"/>
          <w:szCs w:val="24"/>
        </w:rPr>
        <w:t>(B)</w:t>
      </w:r>
      <w:r w:rsidRPr="00225C89">
        <w:rPr>
          <w:rFonts w:ascii="Times New Roman" w:hAnsi="Times New Roman" w:cs="Times New Roman"/>
          <w:i/>
          <w:sz w:val="24"/>
          <w:szCs w:val="24"/>
        </w:rPr>
        <w:t xml:space="preserve"> How will recruitment be conducted? Please describe </w:t>
      </w:r>
      <w:r w:rsidRPr="00225C89">
        <w:rPr>
          <w:rFonts w:ascii="Times New Roman" w:hAnsi="Times New Roman" w:cs="Times New Roman"/>
          <w:b/>
          <w:i/>
          <w:sz w:val="24"/>
          <w:szCs w:val="24"/>
        </w:rPr>
        <w:t>all possible</w:t>
      </w:r>
      <w:r w:rsidRPr="00225C89">
        <w:rPr>
          <w:rFonts w:ascii="Times New Roman" w:hAnsi="Times New Roman" w:cs="Times New Roman"/>
          <w:i/>
          <w:sz w:val="24"/>
          <w:szCs w:val="24"/>
        </w:rPr>
        <w:t xml:space="preserve"> ways that you are planning on recruiting potential participants. If you will be emailing or phoning, please include how you will access contact information such as email addresses and phone numbers.”</w:t>
      </w:r>
    </w:p>
    <w:p w14:paraId="6701C1D6" w14:textId="77777777" w:rsidR="00AD4EFE" w:rsidRPr="00225C89" w:rsidRDefault="00AD4EFE" w:rsidP="00225C89">
      <w:pPr>
        <w:spacing w:after="0" w:line="240" w:lineRule="auto"/>
        <w:contextualSpacing/>
        <w:rPr>
          <w:rFonts w:ascii="Times New Roman" w:hAnsi="Times New Roman" w:cs="Times New Roman"/>
          <w:sz w:val="24"/>
          <w:szCs w:val="24"/>
        </w:rPr>
      </w:pPr>
    </w:p>
    <w:p w14:paraId="4976183E" w14:textId="77777777" w:rsidR="008E1C88" w:rsidRPr="00225C89" w:rsidRDefault="008E1C88"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The recommended response to this question is:</w:t>
      </w:r>
    </w:p>
    <w:p w14:paraId="528CD2C5" w14:textId="77777777" w:rsidR="00225C89" w:rsidRDefault="00225C89" w:rsidP="00225C89">
      <w:pPr>
        <w:spacing w:after="0" w:line="240" w:lineRule="auto"/>
        <w:ind w:left="720"/>
        <w:contextualSpacing/>
        <w:rPr>
          <w:rFonts w:ascii="Times New Roman" w:hAnsi="Times New Roman" w:cs="Times New Roman"/>
          <w:sz w:val="24"/>
          <w:szCs w:val="24"/>
        </w:rPr>
      </w:pPr>
    </w:p>
    <w:p w14:paraId="7F7EBE02" w14:textId="77777777" w:rsidR="008E1C88" w:rsidRPr="00225C89" w:rsidRDefault="008E1C88"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sz w:val="24"/>
          <w:szCs w:val="24"/>
        </w:rPr>
        <w:t>“Recruitment will occur through the TRSM Student research pool, using the SONA system”</w:t>
      </w:r>
    </w:p>
    <w:p w14:paraId="3C4C48E4" w14:textId="77777777" w:rsidR="008E1C88" w:rsidRDefault="008E1C88" w:rsidP="00225C89">
      <w:pPr>
        <w:spacing w:after="0" w:line="240" w:lineRule="auto"/>
        <w:contextualSpacing/>
        <w:rPr>
          <w:rFonts w:ascii="Times New Roman" w:hAnsi="Times New Roman" w:cs="Times New Roman"/>
          <w:sz w:val="24"/>
          <w:szCs w:val="24"/>
        </w:rPr>
      </w:pPr>
    </w:p>
    <w:p w14:paraId="55951789" w14:textId="77777777" w:rsidR="00225C89" w:rsidRPr="00225C89" w:rsidRDefault="00225C89" w:rsidP="00225C89">
      <w:pPr>
        <w:spacing w:after="0" w:line="240" w:lineRule="auto"/>
        <w:contextualSpacing/>
        <w:rPr>
          <w:rFonts w:ascii="Times New Roman" w:hAnsi="Times New Roman" w:cs="Times New Roman"/>
          <w:sz w:val="24"/>
          <w:szCs w:val="24"/>
        </w:rPr>
      </w:pPr>
    </w:p>
    <w:p w14:paraId="53B4D243" w14:textId="77777777" w:rsidR="008E1C88" w:rsidRPr="00225C89" w:rsidRDefault="008E1C88" w:rsidP="00225C89">
      <w:pPr>
        <w:spacing w:after="0" w:line="240" w:lineRule="auto"/>
        <w:ind w:left="720"/>
        <w:contextualSpacing/>
        <w:rPr>
          <w:rFonts w:ascii="Times New Roman" w:hAnsi="Times New Roman" w:cs="Times New Roman"/>
          <w:i/>
          <w:sz w:val="24"/>
          <w:szCs w:val="24"/>
        </w:rPr>
      </w:pPr>
      <w:r w:rsidRPr="00225C89">
        <w:rPr>
          <w:rFonts w:ascii="Times New Roman" w:hAnsi="Times New Roman" w:cs="Times New Roman"/>
          <w:b/>
          <w:i/>
          <w:sz w:val="24"/>
          <w:szCs w:val="24"/>
        </w:rPr>
        <w:t>“(C</w:t>
      </w:r>
      <w:proofErr w:type="gramStart"/>
      <w:r w:rsidRPr="00225C89">
        <w:rPr>
          <w:rFonts w:ascii="Times New Roman" w:hAnsi="Times New Roman" w:cs="Times New Roman"/>
          <w:b/>
          <w:i/>
          <w:sz w:val="24"/>
          <w:szCs w:val="24"/>
        </w:rPr>
        <w:t>)</w:t>
      </w:r>
      <w:r w:rsidRPr="00225C89">
        <w:rPr>
          <w:rFonts w:ascii="Times New Roman" w:hAnsi="Times New Roman" w:cs="Times New Roman"/>
          <w:i/>
          <w:sz w:val="24"/>
          <w:szCs w:val="24"/>
        </w:rPr>
        <w:t xml:space="preserve">  Are</w:t>
      </w:r>
      <w:proofErr w:type="gramEnd"/>
      <w:r w:rsidRPr="00225C89">
        <w:rPr>
          <w:rFonts w:ascii="Times New Roman" w:hAnsi="Times New Roman" w:cs="Times New Roman"/>
          <w:i/>
          <w:sz w:val="24"/>
          <w:szCs w:val="24"/>
        </w:rPr>
        <w:t xml:space="preserve"> there any already-existing relationships between the researcher and potential participants that may possibly contribute to feelings of obligation or undue influence to take part? (</w:t>
      </w:r>
      <w:proofErr w:type="gramStart"/>
      <w:r w:rsidRPr="00225C89">
        <w:rPr>
          <w:rFonts w:ascii="Times New Roman" w:hAnsi="Times New Roman" w:cs="Times New Roman"/>
          <w:i/>
          <w:sz w:val="24"/>
          <w:szCs w:val="24"/>
        </w:rPr>
        <w:t>e.g</w:t>
      </w:r>
      <w:proofErr w:type="gramEnd"/>
      <w:r w:rsidRPr="00225C89">
        <w:rPr>
          <w:rFonts w:ascii="Times New Roman" w:hAnsi="Times New Roman" w:cs="Times New Roman"/>
          <w:i/>
          <w:sz w:val="24"/>
          <w:szCs w:val="24"/>
        </w:rPr>
        <w:t>. instructor-student, service-provider-client, manager-employee, etc.)</w:t>
      </w:r>
    </w:p>
    <w:p w14:paraId="5AF338F8" w14:textId="77777777" w:rsidR="008E1C88" w:rsidRPr="00225C89" w:rsidRDefault="008E1C88" w:rsidP="00225C89">
      <w:pPr>
        <w:spacing w:after="0" w:line="240" w:lineRule="auto"/>
        <w:ind w:left="720"/>
        <w:contextualSpacing/>
        <w:rPr>
          <w:rFonts w:ascii="Times New Roman" w:hAnsi="Times New Roman" w:cs="Times New Roman"/>
          <w:i/>
          <w:sz w:val="24"/>
          <w:szCs w:val="24"/>
        </w:rPr>
      </w:pPr>
    </w:p>
    <w:p w14:paraId="3FDD59C3" w14:textId="03535E7F" w:rsidR="008E1C88" w:rsidRPr="00225C89" w:rsidRDefault="008E1C88"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 xml:space="preserve">As </w:t>
      </w:r>
      <w:r w:rsidR="00D51D55">
        <w:rPr>
          <w:rFonts w:ascii="Times New Roman" w:hAnsi="Times New Roman" w:cs="Times New Roman"/>
          <w:sz w:val="24"/>
          <w:szCs w:val="24"/>
        </w:rPr>
        <w:t>indicated in</w:t>
      </w:r>
      <w:r w:rsidRPr="00225C89">
        <w:rPr>
          <w:rFonts w:ascii="Times New Roman" w:hAnsi="Times New Roman" w:cs="Times New Roman"/>
          <w:sz w:val="24"/>
          <w:szCs w:val="24"/>
        </w:rPr>
        <w:t xml:space="preserve"> the </w:t>
      </w:r>
      <w:r w:rsidR="00D51D55">
        <w:rPr>
          <w:rFonts w:ascii="Times New Roman" w:hAnsi="Times New Roman" w:cs="Times New Roman"/>
          <w:sz w:val="24"/>
          <w:szCs w:val="24"/>
        </w:rPr>
        <w:t>C</w:t>
      </w:r>
      <w:r w:rsidRPr="00225C89">
        <w:rPr>
          <w:rFonts w:ascii="Times New Roman" w:hAnsi="Times New Roman" w:cs="Times New Roman"/>
          <w:sz w:val="24"/>
          <w:szCs w:val="24"/>
        </w:rPr>
        <w:t xml:space="preserve">onflict of </w:t>
      </w:r>
      <w:r w:rsidR="00D51D55">
        <w:rPr>
          <w:rFonts w:ascii="Times New Roman" w:hAnsi="Times New Roman" w:cs="Times New Roman"/>
          <w:sz w:val="24"/>
          <w:szCs w:val="24"/>
        </w:rPr>
        <w:t>I</w:t>
      </w:r>
      <w:r w:rsidRPr="00225C89">
        <w:rPr>
          <w:rFonts w:ascii="Times New Roman" w:hAnsi="Times New Roman" w:cs="Times New Roman"/>
          <w:sz w:val="24"/>
          <w:szCs w:val="24"/>
        </w:rPr>
        <w:t xml:space="preserve">nterest section (see above), as an instructor at TRSM there is the possibility that you may be teaching one or more of the participants in the TRSM Student Research Pool. Therefore, the answer to the above question is again, </w:t>
      </w:r>
      <w:r w:rsidRPr="00225C89">
        <w:rPr>
          <w:rFonts w:ascii="Times New Roman" w:hAnsi="Times New Roman" w:cs="Times New Roman"/>
          <w:b/>
          <w:sz w:val="24"/>
          <w:szCs w:val="24"/>
        </w:rPr>
        <w:t>‘Yes’</w:t>
      </w:r>
      <w:r w:rsidRPr="00225C89">
        <w:rPr>
          <w:rFonts w:ascii="Times New Roman" w:hAnsi="Times New Roman" w:cs="Times New Roman"/>
          <w:sz w:val="24"/>
          <w:szCs w:val="24"/>
        </w:rPr>
        <w:t>. When you answer ‘yes’, you are prompted to outline the relationship and strategies which you will put in place to avoid feelings of obligation. We recommend you include the following response, and observe the stated tenets.</w:t>
      </w:r>
    </w:p>
    <w:p w14:paraId="29C95540" w14:textId="77777777" w:rsidR="008E1C88" w:rsidRPr="00225C89" w:rsidRDefault="008E1C88" w:rsidP="00225C89">
      <w:pPr>
        <w:spacing w:after="0" w:line="240" w:lineRule="auto"/>
        <w:contextualSpacing/>
        <w:rPr>
          <w:rFonts w:ascii="Times New Roman" w:hAnsi="Times New Roman" w:cs="Times New Roman"/>
          <w:sz w:val="24"/>
          <w:szCs w:val="24"/>
        </w:rPr>
      </w:pPr>
    </w:p>
    <w:p w14:paraId="2BD82FB3" w14:textId="77777777" w:rsidR="00571754" w:rsidRDefault="008E1C88"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sz w:val="24"/>
          <w:szCs w:val="24"/>
        </w:rPr>
        <w:t>“</w:t>
      </w:r>
      <w:r w:rsidR="00571754" w:rsidRPr="00225C89">
        <w:rPr>
          <w:rFonts w:ascii="Times New Roman" w:hAnsi="Times New Roman" w:cs="Times New Roman"/>
          <w:sz w:val="24"/>
          <w:szCs w:val="24"/>
        </w:rPr>
        <w:t xml:space="preserve">Since the primary researcher is an instructor at TRSM, then there is the possibility that the researcher will know/recognize the some of the participants. </w:t>
      </w:r>
    </w:p>
    <w:p w14:paraId="1FAAA964" w14:textId="77777777" w:rsidR="00225C89" w:rsidRPr="00225C89" w:rsidRDefault="00225C89" w:rsidP="00225C89">
      <w:pPr>
        <w:spacing w:after="0" w:line="240" w:lineRule="auto"/>
        <w:ind w:left="720"/>
        <w:contextualSpacing/>
        <w:rPr>
          <w:rFonts w:ascii="Times New Roman" w:hAnsi="Times New Roman" w:cs="Times New Roman"/>
          <w:sz w:val="24"/>
          <w:szCs w:val="24"/>
        </w:rPr>
      </w:pPr>
    </w:p>
    <w:p w14:paraId="7131201E" w14:textId="77777777" w:rsidR="00571754" w:rsidRPr="00225C89" w:rsidRDefault="00571754"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sz w:val="24"/>
          <w:szCs w:val="24"/>
        </w:rPr>
        <w:t xml:space="preserve">First, there will be no way for the researcher, prior to the running of the study, to know which students did/did not sign up, since participants use a unique identifier for the sign-up process. </w:t>
      </w:r>
    </w:p>
    <w:p w14:paraId="04AA00FC" w14:textId="77777777" w:rsidR="00225C89" w:rsidRDefault="00225C89" w:rsidP="00225C89">
      <w:pPr>
        <w:spacing w:after="0" w:line="240" w:lineRule="auto"/>
        <w:ind w:left="720"/>
        <w:contextualSpacing/>
        <w:rPr>
          <w:rFonts w:ascii="Times New Roman" w:hAnsi="Times New Roman" w:cs="Times New Roman"/>
          <w:sz w:val="24"/>
          <w:szCs w:val="24"/>
        </w:rPr>
      </w:pPr>
    </w:p>
    <w:p w14:paraId="08F46E2F" w14:textId="77777777" w:rsidR="00571754" w:rsidRPr="00225C89" w:rsidRDefault="00571754"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sz w:val="24"/>
          <w:szCs w:val="24"/>
        </w:rPr>
        <w:t xml:space="preserve">Second, the researcher will not be able to identify participants’ individual responses, for this same reason. </w:t>
      </w:r>
    </w:p>
    <w:p w14:paraId="2433C21D" w14:textId="77777777" w:rsidR="00225C89" w:rsidRDefault="00225C89" w:rsidP="00225C89">
      <w:pPr>
        <w:spacing w:after="0" w:line="240" w:lineRule="auto"/>
        <w:ind w:left="720"/>
        <w:contextualSpacing/>
        <w:rPr>
          <w:rFonts w:ascii="Times New Roman" w:hAnsi="Times New Roman" w:cs="Times New Roman"/>
          <w:sz w:val="24"/>
          <w:szCs w:val="24"/>
        </w:rPr>
      </w:pPr>
    </w:p>
    <w:p w14:paraId="70AA9F7C" w14:textId="77777777" w:rsidR="00571754" w:rsidRPr="00225C89" w:rsidRDefault="00571754"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sz w:val="24"/>
          <w:szCs w:val="24"/>
        </w:rPr>
        <w:t xml:space="preserve">Third, the Student Research Pool is opt-in for bonus marks, so students are already making a choice about whether or not to participate. </w:t>
      </w:r>
    </w:p>
    <w:p w14:paraId="5CB546CA" w14:textId="77777777" w:rsidR="00225C89" w:rsidRDefault="00225C89" w:rsidP="00225C89">
      <w:pPr>
        <w:spacing w:after="0" w:line="240" w:lineRule="auto"/>
        <w:ind w:left="720"/>
        <w:contextualSpacing/>
        <w:rPr>
          <w:rFonts w:ascii="Times New Roman" w:hAnsi="Times New Roman" w:cs="Times New Roman"/>
          <w:sz w:val="24"/>
          <w:szCs w:val="24"/>
        </w:rPr>
      </w:pPr>
    </w:p>
    <w:p w14:paraId="31699F35" w14:textId="77777777" w:rsidR="00571754" w:rsidRPr="00225C89" w:rsidRDefault="00571754"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sz w:val="24"/>
          <w:szCs w:val="24"/>
        </w:rPr>
        <w:t xml:space="preserve">In addition, the researcher commits to </w:t>
      </w:r>
      <w:r w:rsidRPr="00225C89">
        <w:rPr>
          <w:rFonts w:ascii="Times New Roman" w:hAnsi="Times New Roman" w:cs="Times New Roman"/>
          <w:i/>
          <w:sz w:val="24"/>
          <w:szCs w:val="24"/>
        </w:rPr>
        <w:t>not</w:t>
      </w:r>
      <w:r w:rsidRPr="00225C89">
        <w:rPr>
          <w:rFonts w:ascii="Times New Roman" w:hAnsi="Times New Roman" w:cs="Times New Roman"/>
          <w:sz w:val="24"/>
          <w:szCs w:val="24"/>
        </w:rPr>
        <w:t xml:space="preserve"> discussing the study in his/her role as an instructor.”</w:t>
      </w:r>
    </w:p>
    <w:p w14:paraId="3C0D7657" w14:textId="77777777" w:rsidR="00571754" w:rsidRDefault="00571754" w:rsidP="00D51D55">
      <w:pPr>
        <w:spacing w:after="0" w:line="240" w:lineRule="auto"/>
        <w:contextualSpacing/>
        <w:rPr>
          <w:rFonts w:ascii="Times New Roman" w:hAnsi="Times New Roman" w:cs="Times New Roman"/>
          <w:sz w:val="24"/>
          <w:szCs w:val="24"/>
        </w:rPr>
      </w:pPr>
    </w:p>
    <w:p w14:paraId="6B81C962" w14:textId="77777777" w:rsidR="00225C89" w:rsidRPr="00225C89" w:rsidRDefault="00225C89" w:rsidP="00225C89">
      <w:pPr>
        <w:spacing w:after="0" w:line="240" w:lineRule="auto"/>
        <w:ind w:left="720"/>
        <w:contextualSpacing/>
        <w:rPr>
          <w:rFonts w:ascii="Times New Roman" w:hAnsi="Times New Roman" w:cs="Times New Roman"/>
          <w:sz w:val="24"/>
          <w:szCs w:val="24"/>
        </w:rPr>
      </w:pPr>
    </w:p>
    <w:p w14:paraId="6D17B660" w14:textId="77777777" w:rsidR="008E1C88" w:rsidRPr="00D51D55" w:rsidRDefault="00571754" w:rsidP="00225C89">
      <w:pPr>
        <w:spacing w:after="0" w:line="240" w:lineRule="auto"/>
        <w:ind w:left="720"/>
        <w:contextualSpacing/>
        <w:rPr>
          <w:rFonts w:ascii="Times New Roman" w:hAnsi="Times New Roman" w:cs="Times New Roman"/>
          <w:i/>
          <w:sz w:val="24"/>
          <w:szCs w:val="24"/>
        </w:rPr>
      </w:pPr>
      <w:r w:rsidRPr="00D51D55">
        <w:rPr>
          <w:rFonts w:ascii="Times New Roman" w:hAnsi="Times New Roman" w:cs="Times New Roman"/>
          <w:i/>
          <w:sz w:val="24"/>
          <w:szCs w:val="24"/>
        </w:rPr>
        <w:t>“</w:t>
      </w:r>
      <w:r w:rsidRPr="00D51D55">
        <w:rPr>
          <w:rFonts w:ascii="Times New Roman" w:hAnsi="Times New Roman" w:cs="Times New Roman"/>
          <w:b/>
          <w:i/>
          <w:sz w:val="24"/>
          <w:szCs w:val="24"/>
        </w:rPr>
        <w:t>(D)</w:t>
      </w:r>
      <w:r w:rsidRPr="00D51D55">
        <w:rPr>
          <w:rFonts w:ascii="Times New Roman" w:hAnsi="Times New Roman" w:cs="Times New Roman"/>
          <w:i/>
          <w:sz w:val="24"/>
          <w:szCs w:val="24"/>
        </w:rPr>
        <w:t xml:space="preserve"> Will you be using recruitment flyers/brochures/advertisements to recruit potential participants? (</w:t>
      </w:r>
      <w:proofErr w:type="gramStart"/>
      <w:r w:rsidRPr="00D51D55">
        <w:rPr>
          <w:rFonts w:ascii="Times New Roman" w:hAnsi="Times New Roman" w:cs="Times New Roman"/>
          <w:i/>
          <w:sz w:val="24"/>
          <w:szCs w:val="24"/>
        </w:rPr>
        <w:t>see</w:t>
      </w:r>
      <w:proofErr w:type="gramEnd"/>
      <w:r w:rsidRPr="00D51D55">
        <w:rPr>
          <w:rFonts w:ascii="Times New Roman" w:hAnsi="Times New Roman" w:cs="Times New Roman"/>
          <w:i/>
          <w:sz w:val="24"/>
          <w:szCs w:val="24"/>
        </w:rPr>
        <w:t xml:space="preserve"> template for information to include on recruitment material)”</w:t>
      </w:r>
    </w:p>
    <w:p w14:paraId="41BC71CB" w14:textId="77777777" w:rsidR="004E43FE" w:rsidRPr="00D51D55" w:rsidRDefault="004E43FE" w:rsidP="00225C89">
      <w:pPr>
        <w:spacing w:after="0" w:line="240" w:lineRule="auto"/>
        <w:ind w:left="360"/>
        <w:contextualSpacing/>
        <w:rPr>
          <w:rFonts w:ascii="Times New Roman" w:hAnsi="Times New Roman" w:cs="Times New Roman"/>
          <w:i/>
          <w:sz w:val="24"/>
          <w:szCs w:val="24"/>
        </w:rPr>
      </w:pPr>
    </w:p>
    <w:p w14:paraId="75664864" w14:textId="77777777" w:rsidR="004E43FE" w:rsidRPr="00D51D55" w:rsidRDefault="004E43FE" w:rsidP="00225C89">
      <w:pPr>
        <w:spacing w:after="0" w:line="240" w:lineRule="auto"/>
        <w:ind w:left="720"/>
        <w:contextualSpacing/>
        <w:rPr>
          <w:rFonts w:ascii="Times New Roman" w:hAnsi="Times New Roman" w:cs="Times New Roman"/>
          <w:i/>
          <w:sz w:val="24"/>
          <w:szCs w:val="24"/>
        </w:rPr>
      </w:pPr>
      <w:r w:rsidRPr="00D51D55">
        <w:rPr>
          <w:rFonts w:ascii="Times New Roman" w:hAnsi="Times New Roman" w:cs="Times New Roman"/>
          <w:i/>
          <w:sz w:val="24"/>
          <w:szCs w:val="24"/>
        </w:rPr>
        <w:t>“</w:t>
      </w:r>
      <w:r w:rsidRPr="00D51D55">
        <w:rPr>
          <w:rFonts w:ascii="Times New Roman" w:hAnsi="Times New Roman" w:cs="Times New Roman"/>
          <w:b/>
          <w:i/>
          <w:sz w:val="24"/>
          <w:szCs w:val="24"/>
        </w:rPr>
        <w:t>(E)</w:t>
      </w:r>
      <w:r w:rsidRPr="00D51D55">
        <w:rPr>
          <w:rFonts w:ascii="Times New Roman" w:hAnsi="Times New Roman" w:cs="Times New Roman"/>
          <w:i/>
          <w:sz w:val="24"/>
          <w:szCs w:val="24"/>
        </w:rPr>
        <w:t xml:space="preserve"> Will you be sending e-mails or using social networks to recruit participants (e.g. Twitter, Facebook)? Please note, if using websites like </w:t>
      </w:r>
      <w:proofErr w:type="spellStart"/>
      <w:r w:rsidRPr="00D51D55">
        <w:rPr>
          <w:rFonts w:ascii="Times New Roman" w:hAnsi="Times New Roman" w:cs="Times New Roman"/>
          <w:i/>
          <w:sz w:val="24"/>
          <w:szCs w:val="24"/>
        </w:rPr>
        <w:t>Kiiji</w:t>
      </w:r>
      <w:proofErr w:type="spellEnd"/>
      <w:r w:rsidRPr="00D51D55">
        <w:rPr>
          <w:rFonts w:ascii="Times New Roman" w:hAnsi="Times New Roman" w:cs="Times New Roman"/>
          <w:i/>
          <w:sz w:val="24"/>
          <w:szCs w:val="24"/>
        </w:rPr>
        <w:t xml:space="preserve"> to advertise please place the notice under ‘volunteering’, not under ‘jobs’. (See template for information to include on recruitment”</w:t>
      </w:r>
    </w:p>
    <w:p w14:paraId="6FF427C0" w14:textId="77777777" w:rsidR="004E43FE" w:rsidRPr="00D51D55" w:rsidRDefault="004E43FE" w:rsidP="00225C89">
      <w:pPr>
        <w:spacing w:after="0" w:line="240" w:lineRule="auto"/>
        <w:ind w:left="720"/>
        <w:contextualSpacing/>
        <w:rPr>
          <w:rFonts w:ascii="Times New Roman" w:hAnsi="Times New Roman" w:cs="Times New Roman"/>
          <w:i/>
          <w:sz w:val="24"/>
          <w:szCs w:val="24"/>
        </w:rPr>
      </w:pPr>
    </w:p>
    <w:p w14:paraId="04A5E1AC" w14:textId="77777777" w:rsidR="004E43FE" w:rsidRPr="00D51D55" w:rsidRDefault="004E43FE" w:rsidP="00225C89">
      <w:pPr>
        <w:spacing w:after="0" w:line="240" w:lineRule="auto"/>
        <w:ind w:left="360" w:firstLine="360"/>
        <w:contextualSpacing/>
        <w:rPr>
          <w:rFonts w:ascii="Times New Roman" w:hAnsi="Times New Roman" w:cs="Times New Roman"/>
          <w:i/>
          <w:sz w:val="24"/>
          <w:szCs w:val="24"/>
        </w:rPr>
      </w:pPr>
      <w:r w:rsidRPr="00D51D55">
        <w:rPr>
          <w:rFonts w:ascii="Times New Roman" w:hAnsi="Times New Roman" w:cs="Times New Roman"/>
          <w:i/>
          <w:sz w:val="24"/>
          <w:szCs w:val="24"/>
        </w:rPr>
        <w:t>“</w:t>
      </w:r>
      <w:r w:rsidRPr="00D51D55">
        <w:rPr>
          <w:rFonts w:ascii="Times New Roman" w:hAnsi="Times New Roman" w:cs="Times New Roman"/>
          <w:b/>
          <w:i/>
          <w:sz w:val="24"/>
          <w:szCs w:val="24"/>
        </w:rPr>
        <w:t>(F)</w:t>
      </w:r>
      <w:r w:rsidRPr="00D51D55">
        <w:rPr>
          <w:rFonts w:ascii="Times New Roman" w:hAnsi="Times New Roman" w:cs="Times New Roman"/>
          <w:i/>
          <w:sz w:val="24"/>
          <w:szCs w:val="24"/>
        </w:rPr>
        <w:t xml:space="preserve"> Will you be recruiting people in-person or over the phone?”</w:t>
      </w:r>
    </w:p>
    <w:p w14:paraId="6ACF2CC5" w14:textId="77777777" w:rsidR="004E43FE" w:rsidRPr="00D51D55" w:rsidRDefault="004E43FE" w:rsidP="00225C89">
      <w:pPr>
        <w:spacing w:after="0" w:line="240" w:lineRule="auto"/>
        <w:ind w:left="360" w:firstLine="360"/>
        <w:contextualSpacing/>
        <w:rPr>
          <w:rFonts w:ascii="Times New Roman" w:hAnsi="Times New Roman" w:cs="Times New Roman"/>
          <w:i/>
          <w:sz w:val="24"/>
          <w:szCs w:val="24"/>
        </w:rPr>
      </w:pPr>
    </w:p>
    <w:p w14:paraId="28F55EA1" w14:textId="77777777" w:rsidR="004E43FE" w:rsidRPr="00D51D55" w:rsidRDefault="004E43FE" w:rsidP="00225C89">
      <w:pPr>
        <w:spacing w:after="0" w:line="240" w:lineRule="auto"/>
        <w:ind w:left="720"/>
        <w:contextualSpacing/>
        <w:rPr>
          <w:rFonts w:ascii="Times New Roman" w:hAnsi="Times New Roman" w:cs="Times New Roman"/>
          <w:i/>
          <w:sz w:val="24"/>
          <w:szCs w:val="24"/>
        </w:rPr>
      </w:pPr>
      <w:r w:rsidRPr="00D51D55">
        <w:rPr>
          <w:rFonts w:ascii="Times New Roman" w:hAnsi="Times New Roman" w:cs="Times New Roman"/>
          <w:i/>
          <w:sz w:val="24"/>
          <w:szCs w:val="24"/>
        </w:rPr>
        <w:t>“</w:t>
      </w:r>
      <w:r w:rsidRPr="00D51D55">
        <w:rPr>
          <w:rFonts w:ascii="Times New Roman" w:hAnsi="Times New Roman" w:cs="Times New Roman"/>
          <w:b/>
          <w:i/>
          <w:sz w:val="24"/>
          <w:szCs w:val="24"/>
        </w:rPr>
        <w:t>(G)</w:t>
      </w:r>
      <w:r w:rsidRPr="00D51D55">
        <w:rPr>
          <w:rFonts w:ascii="Times New Roman" w:hAnsi="Times New Roman" w:cs="Times New Roman"/>
          <w:i/>
          <w:sz w:val="24"/>
          <w:szCs w:val="24"/>
        </w:rPr>
        <w:t xml:space="preserve"> Will you be recruiting from introductory psychology courses at Ryerson University (PSY 102 or PSY 202)?” </w:t>
      </w:r>
    </w:p>
    <w:p w14:paraId="683C110A" w14:textId="77777777" w:rsidR="004E43FE" w:rsidRPr="00225C89" w:rsidRDefault="004E43FE" w:rsidP="00225C89">
      <w:pPr>
        <w:spacing w:after="0" w:line="240" w:lineRule="auto"/>
        <w:ind w:left="720"/>
        <w:contextualSpacing/>
        <w:rPr>
          <w:rFonts w:ascii="Times New Roman" w:hAnsi="Times New Roman" w:cs="Times New Roman"/>
          <w:sz w:val="24"/>
          <w:szCs w:val="24"/>
        </w:rPr>
      </w:pPr>
    </w:p>
    <w:p w14:paraId="6366A291" w14:textId="77777777" w:rsidR="00571754" w:rsidRPr="00225C89" w:rsidRDefault="00571754"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 xml:space="preserve">If you are </w:t>
      </w:r>
      <w:r w:rsidRPr="00225C89">
        <w:rPr>
          <w:rFonts w:ascii="Times New Roman" w:hAnsi="Times New Roman" w:cs="Times New Roman"/>
          <w:i/>
          <w:sz w:val="24"/>
          <w:szCs w:val="24"/>
        </w:rPr>
        <w:t>only</w:t>
      </w:r>
      <w:r w:rsidRPr="00225C89">
        <w:rPr>
          <w:rFonts w:ascii="Times New Roman" w:hAnsi="Times New Roman" w:cs="Times New Roman"/>
          <w:sz w:val="24"/>
          <w:szCs w:val="24"/>
        </w:rPr>
        <w:t xml:space="preserve"> using the TRSM Student Research Pool, the answer to </w:t>
      </w:r>
      <w:r w:rsidR="004E43FE" w:rsidRPr="00225C89">
        <w:rPr>
          <w:rFonts w:ascii="Times New Roman" w:hAnsi="Times New Roman" w:cs="Times New Roman"/>
          <w:sz w:val="24"/>
          <w:szCs w:val="24"/>
        </w:rPr>
        <w:t>all of these</w:t>
      </w:r>
      <w:r w:rsidRPr="00225C89">
        <w:rPr>
          <w:rFonts w:ascii="Times New Roman" w:hAnsi="Times New Roman" w:cs="Times New Roman"/>
          <w:sz w:val="24"/>
          <w:szCs w:val="24"/>
        </w:rPr>
        <w:t xml:space="preserve"> question</w:t>
      </w:r>
      <w:r w:rsidR="004E43FE" w:rsidRPr="00225C89">
        <w:rPr>
          <w:rFonts w:ascii="Times New Roman" w:hAnsi="Times New Roman" w:cs="Times New Roman"/>
          <w:sz w:val="24"/>
          <w:szCs w:val="24"/>
        </w:rPr>
        <w:t>s</w:t>
      </w:r>
      <w:r w:rsidRPr="00225C89">
        <w:rPr>
          <w:rFonts w:ascii="Times New Roman" w:hAnsi="Times New Roman" w:cs="Times New Roman"/>
          <w:sz w:val="24"/>
          <w:szCs w:val="24"/>
        </w:rPr>
        <w:t xml:space="preserve"> is ‘</w:t>
      </w:r>
      <w:r w:rsidRPr="00225C89">
        <w:rPr>
          <w:rFonts w:ascii="Times New Roman" w:hAnsi="Times New Roman" w:cs="Times New Roman"/>
          <w:b/>
          <w:sz w:val="24"/>
          <w:szCs w:val="24"/>
        </w:rPr>
        <w:t>No</w:t>
      </w:r>
      <w:r w:rsidRPr="00225C89">
        <w:rPr>
          <w:rFonts w:ascii="Times New Roman" w:hAnsi="Times New Roman" w:cs="Times New Roman"/>
          <w:sz w:val="24"/>
          <w:szCs w:val="24"/>
        </w:rPr>
        <w:t>’.</w:t>
      </w:r>
    </w:p>
    <w:p w14:paraId="73779121" w14:textId="77777777" w:rsidR="00225C89" w:rsidRDefault="00225C89" w:rsidP="00225C89">
      <w:pPr>
        <w:spacing w:after="0" w:line="240" w:lineRule="auto"/>
        <w:ind w:left="360" w:firstLine="360"/>
        <w:contextualSpacing/>
        <w:rPr>
          <w:rFonts w:ascii="Times New Roman" w:hAnsi="Times New Roman" w:cs="Times New Roman"/>
          <w:sz w:val="24"/>
          <w:szCs w:val="24"/>
        </w:rPr>
      </w:pPr>
    </w:p>
    <w:p w14:paraId="4D0793E0" w14:textId="77777777" w:rsidR="00225C89" w:rsidRDefault="00225C89" w:rsidP="00225C89">
      <w:pPr>
        <w:spacing w:after="0" w:line="240" w:lineRule="auto"/>
        <w:ind w:left="360" w:firstLine="360"/>
        <w:contextualSpacing/>
        <w:rPr>
          <w:rFonts w:ascii="Times New Roman" w:hAnsi="Times New Roman" w:cs="Times New Roman"/>
          <w:sz w:val="24"/>
          <w:szCs w:val="24"/>
        </w:rPr>
      </w:pPr>
    </w:p>
    <w:p w14:paraId="36C0E000" w14:textId="77777777" w:rsidR="004E43FE" w:rsidRPr="00D51D55" w:rsidRDefault="004E43FE" w:rsidP="00225C89">
      <w:pPr>
        <w:spacing w:after="0" w:line="240" w:lineRule="auto"/>
        <w:ind w:left="720"/>
        <w:contextualSpacing/>
        <w:rPr>
          <w:rFonts w:ascii="Times New Roman" w:hAnsi="Times New Roman" w:cs="Times New Roman"/>
          <w:i/>
          <w:sz w:val="24"/>
          <w:szCs w:val="24"/>
        </w:rPr>
      </w:pPr>
      <w:r w:rsidRPr="00D51D55">
        <w:rPr>
          <w:rFonts w:ascii="Times New Roman" w:hAnsi="Times New Roman" w:cs="Times New Roman"/>
          <w:i/>
          <w:sz w:val="24"/>
          <w:szCs w:val="24"/>
        </w:rPr>
        <w:t>“</w:t>
      </w:r>
      <w:r w:rsidRPr="00D51D55">
        <w:rPr>
          <w:rFonts w:ascii="Times New Roman" w:hAnsi="Times New Roman" w:cs="Times New Roman"/>
          <w:b/>
          <w:i/>
          <w:sz w:val="24"/>
          <w:szCs w:val="24"/>
        </w:rPr>
        <w:t>(H)</w:t>
      </w:r>
      <w:r w:rsidRPr="00D51D55">
        <w:rPr>
          <w:rFonts w:ascii="Times New Roman" w:hAnsi="Times New Roman" w:cs="Times New Roman"/>
          <w:i/>
          <w:sz w:val="24"/>
          <w:szCs w:val="24"/>
        </w:rPr>
        <w:t xml:space="preserve"> Will you be recruiting from the Ted Rogers School of Management Student Research Pool?”</w:t>
      </w:r>
    </w:p>
    <w:p w14:paraId="205E41DC" w14:textId="77777777" w:rsidR="00C31437" w:rsidRPr="00225C89" w:rsidRDefault="00C31437" w:rsidP="00225C89">
      <w:pPr>
        <w:spacing w:after="0" w:line="240" w:lineRule="auto"/>
        <w:contextualSpacing/>
        <w:rPr>
          <w:rFonts w:ascii="Times New Roman" w:hAnsi="Times New Roman" w:cs="Times New Roman"/>
          <w:sz w:val="24"/>
          <w:szCs w:val="24"/>
        </w:rPr>
      </w:pPr>
    </w:p>
    <w:p w14:paraId="5B1150F0" w14:textId="77777777" w:rsidR="00C31437" w:rsidRPr="00225C89" w:rsidRDefault="00C31437"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The appropriate answer to this question is ‘</w:t>
      </w:r>
      <w:r w:rsidRPr="00225C89">
        <w:rPr>
          <w:rFonts w:ascii="Times New Roman" w:hAnsi="Times New Roman" w:cs="Times New Roman"/>
          <w:b/>
          <w:sz w:val="24"/>
          <w:szCs w:val="24"/>
        </w:rPr>
        <w:t>Yes</w:t>
      </w:r>
      <w:r w:rsidRPr="00225C89">
        <w:rPr>
          <w:rFonts w:ascii="Times New Roman" w:hAnsi="Times New Roman" w:cs="Times New Roman"/>
          <w:sz w:val="24"/>
          <w:szCs w:val="24"/>
        </w:rPr>
        <w:t>’.</w:t>
      </w:r>
    </w:p>
    <w:p w14:paraId="425AF3FC" w14:textId="77777777" w:rsidR="00C31437" w:rsidRPr="00225C89" w:rsidRDefault="00C31437" w:rsidP="00225C89">
      <w:pPr>
        <w:spacing w:after="0" w:line="240" w:lineRule="auto"/>
        <w:contextualSpacing/>
        <w:rPr>
          <w:rFonts w:ascii="Times New Roman" w:hAnsi="Times New Roman" w:cs="Times New Roman"/>
          <w:sz w:val="24"/>
          <w:szCs w:val="24"/>
        </w:rPr>
      </w:pPr>
    </w:p>
    <w:p w14:paraId="364EDA7F" w14:textId="77777777" w:rsidR="00C31437" w:rsidRPr="00225C89" w:rsidRDefault="00C31437" w:rsidP="00225C89">
      <w:pPr>
        <w:spacing w:after="0" w:line="240" w:lineRule="auto"/>
        <w:contextualSpacing/>
        <w:rPr>
          <w:rFonts w:ascii="Times New Roman" w:hAnsi="Times New Roman" w:cs="Times New Roman"/>
          <w:sz w:val="24"/>
          <w:szCs w:val="24"/>
        </w:rPr>
      </w:pPr>
    </w:p>
    <w:p w14:paraId="0A210CB6" w14:textId="77777777" w:rsidR="00C31437" w:rsidRPr="00225C89" w:rsidRDefault="00C31437" w:rsidP="00225C89">
      <w:pPr>
        <w:spacing w:after="0" w:line="240" w:lineRule="auto"/>
        <w:contextualSpacing/>
        <w:rPr>
          <w:rFonts w:ascii="Times New Roman" w:hAnsi="Times New Roman" w:cs="Times New Roman"/>
          <w:b/>
          <w:color w:val="0D0D0D" w:themeColor="text1" w:themeTint="F2"/>
          <w:sz w:val="24"/>
          <w:szCs w:val="24"/>
        </w:rPr>
      </w:pPr>
      <w:r w:rsidRPr="00225C89">
        <w:rPr>
          <w:rFonts w:ascii="Times New Roman" w:hAnsi="Times New Roman" w:cs="Times New Roman"/>
          <w:b/>
          <w:sz w:val="24"/>
          <w:szCs w:val="24"/>
        </w:rPr>
        <w:t xml:space="preserve">REB Proposal: Section – </w:t>
      </w:r>
      <w:r w:rsidRPr="00225C89">
        <w:rPr>
          <w:rFonts w:ascii="Times New Roman" w:hAnsi="Times New Roman" w:cs="Times New Roman"/>
          <w:b/>
          <w:color w:val="0D0D0D" w:themeColor="text1" w:themeTint="F2"/>
          <w:sz w:val="24"/>
          <w:szCs w:val="24"/>
        </w:rPr>
        <w:t>Potential Risk and Benefit</w:t>
      </w:r>
    </w:p>
    <w:p w14:paraId="30F15C0A" w14:textId="77777777" w:rsidR="00225C89" w:rsidRDefault="00225C89" w:rsidP="00225C89">
      <w:pPr>
        <w:spacing w:after="0" w:line="240" w:lineRule="auto"/>
        <w:contextualSpacing/>
        <w:rPr>
          <w:rFonts w:ascii="Times New Roman" w:hAnsi="Times New Roman" w:cs="Times New Roman"/>
          <w:sz w:val="24"/>
          <w:szCs w:val="24"/>
        </w:rPr>
      </w:pPr>
    </w:p>
    <w:p w14:paraId="3664AEC5" w14:textId="77777777" w:rsidR="00C31437" w:rsidRPr="00225C89" w:rsidRDefault="00C31437"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Under subsection (b) of this section, you are asked to indicate whether or not there is the potential for dual-role risk (e.g. risk related to already-existing relationships between researcher and participants). Again, as an instructor at TRSM you must acknowledge that this is a possibility, and therefore check this box. There are two additional responses required when checking yes: a description of the risk, and steps being taken to mitigate this risk. We recommend the following language, and protocols:</w:t>
      </w:r>
    </w:p>
    <w:p w14:paraId="4F918BD0" w14:textId="77777777" w:rsidR="00C31437" w:rsidRPr="00225C89" w:rsidRDefault="00C31437" w:rsidP="00225C89">
      <w:pPr>
        <w:spacing w:after="0" w:line="240" w:lineRule="auto"/>
        <w:contextualSpacing/>
        <w:rPr>
          <w:rFonts w:ascii="Times New Roman" w:hAnsi="Times New Roman" w:cs="Times New Roman"/>
          <w:sz w:val="24"/>
          <w:szCs w:val="24"/>
        </w:rPr>
      </w:pPr>
    </w:p>
    <w:p w14:paraId="1DAD9902" w14:textId="77777777" w:rsidR="00C31437" w:rsidRPr="00225C89" w:rsidRDefault="00C31437" w:rsidP="00225C89">
      <w:pPr>
        <w:spacing w:after="0" w:line="240" w:lineRule="auto"/>
        <w:ind w:left="2160" w:hanging="2160"/>
        <w:contextualSpacing/>
        <w:rPr>
          <w:rFonts w:ascii="Times New Roman" w:hAnsi="Times New Roman" w:cs="Times New Roman"/>
          <w:i/>
          <w:sz w:val="24"/>
          <w:szCs w:val="24"/>
        </w:rPr>
      </w:pPr>
      <w:r w:rsidRPr="00225C89">
        <w:rPr>
          <w:rFonts w:ascii="Times New Roman" w:hAnsi="Times New Roman" w:cs="Times New Roman"/>
          <w:sz w:val="24"/>
          <w:szCs w:val="24"/>
        </w:rPr>
        <w:t xml:space="preserve">Description of risk: </w:t>
      </w:r>
      <w:r w:rsidRPr="00225C89">
        <w:rPr>
          <w:rFonts w:ascii="Times New Roman" w:hAnsi="Times New Roman" w:cs="Times New Roman"/>
          <w:sz w:val="24"/>
          <w:szCs w:val="24"/>
        </w:rPr>
        <w:tab/>
        <w:t>“As an instructor at TRSM, there exists the possibility that participants may be taking one or more of the courses I teach. Therefore, there is the possibility that I may know some of the student participants in my study.</w:t>
      </w:r>
      <w:r w:rsidR="000C6B44" w:rsidRPr="00225C89">
        <w:rPr>
          <w:rFonts w:ascii="Times New Roman" w:hAnsi="Times New Roman" w:cs="Times New Roman"/>
          <w:sz w:val="24"/>
          <w:szCs w:val="24"/>
        </w:rPr>
        <w:t>”</w:t>
      </w:r>
    </w:p>
    <w:p w14:paraId="27D3B187" w14:textId="77777777" w:rsidR="008E1C88" w:rsidRPr="00225C89" w:rsidRDefault="008E1C88" w:rsidP="00225C89">
      <w:pPr>
        <w:spacing w:after="0" w:line="240" w:lineRule="auto"/>
        <w:ind w:left="720"/>
        <w:contextualSpacing/>
        <w:rPr>
          <w:rFonts w:ascii="Times New Roman" w:hAnsi="Times New Roman" w:cs="Times New Roman"/>
          <w:sz w:val="24"/>
          <w:szCs w:val="24"/>
        </w:rPr>
      </w:pPr>
    </w:p>
    <w:p w14:paraId="7F4E4CAC" w14:textId="77777777" w:rsidR="00C31437" w:rsidRPr="00225C89" w:rsidRDefault="00C31437" w:rsidP="00225C89">
      <w:pPr>
        <w:spacing w:after="0" w:line="240" w:lineRule="auto"/>
        <w:contextualSpacing/>
        <w:rPr>
          <w:rFonts w:ascii="Times New Roman" w:hAnsi="Times New Roman" w:cs="Times New Roman"/>
          <w:sz w:val="24"/>
          <w:szCs w:val="24"/>
        </w:rPr>
      </w:pPr>
      <w:r w:rsidRPr="00225C89">
        <w:rPr>
          <w:rFonts w:ascii="Times New Roman" w:hAnsi="Times New Roman" w:cs="Times New Roman"/>
          <w:sz w:val="24"/>
          <w:szCs w:val="24"/>
        </w:rPr>
        <w:t>How the risk will be managed/mitigated:</w:t>
      </w:r>
    </w:p>
    <w:p w14:paraId="79E0715F" w14:textId="77777777" w:rsidR="00C31437" w:rsidRPr="00225C89" w:rsidRDefault="00C31437"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sz w:val="24"/>
          <w:szCs w:val="24"/>
        </w:rPr>
        <w:t>“First, I will not mention the ongoing study in any of my courses, in order to not put pressure on any participants to sign-up for and complete my study.</w:t>
      </w:r>
    </w:p>
    <w:p w14:paraId="326A3256" w14:textId="77777777" w:rsidR="00225C89" w:rsidRDefault="00225C89" w:rsidP="00225C89">
      <w:pPr>
        <w:spacing w:after="0" w:line="240" w:lineRule="auto"/>
        <w:ind w:left="720"/>
        <w:contextualSpacing/>
        <w:rPr>
          <w:rFonts w:ascii="Times New Roman" w:hAnsi="Times New Roman" w:cs="Times New Roman"/>
          <w:sz w:val="24"/>
          <w:szCs w:val="24"/>
        </w:rPr>
      </w:pPr>
    </w:p>
    <w:p w14:paraId="2F19EB94" w14:textId="77777777" w:rsidR="00C31437" w:rsidRPr="00225C89" w:rsidRDefault="00C31437"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sz w:val="24"/>
          <w:szCs w:val="24"/>
        </w:rPr>
        <w:t>Second, since the TRSM Student Research Pool is based on a unique identifier, rather than names, for participants, I will have no way of knowing who participated or not, from my dataset. Further, even if I deduce that one or more of my students participated (e.g., seeing them complete the study), I will in no way be ab</w:t>
      </w:r>
      <w:r w:rsidR="000C6B44" w:rsidRPr="00225C89">
        <w:rPr>
          <w:rFonts w:ascii="Times New Roman" w:hAnsi="Times New Roman" w:cs="Times New Roman"/>
          <w:sz w:val="24"/>
          <w:szCs w:val="24"/>
        </w:rPr>
        <w:t>le to associate the specific st</w:t>
      </w:r>
      <w:r w:rsidR="00625B2C">
        <w:rPr>
          <w:rFonts w:ascii="Times New Roman" w:hAnsi="Times New Roman" w:cs="Times New Roman"/>
          <w:sz w:val="24"/>
          <w:szCs w:val="24"/>
        </w:rPr>
        <w:t>u</w:t>
      </w:r>
      <w:r w:rsidRPr="00225C89">
        <w:rPr>
          <w:rFonts w:ascii="Times New Roman" w:hAnsi="Times New Roman" w:cs="Times New Roman"/>
          <w:sz w:val="24"/>
          <w:szCs w:val="24"/>
        </w:rPr>
        <w:t>dent’s responses, since it will only be associated with the unique identifier.</w:t>
      </w:r>
    </w:p>
    <w:p w14:paraId="106F5A8B" w14:textId="77777777" w:rsidR="00225C89" w:rsidRDefault="00225C89" w:rsidP="00225C89">
      <w:pPr>
        <w:spacing w:after="0" w:line="240" w:lineRule="auto"/>
        <w:ind w:left="720"/>
        <w:contextualSpacing/>
        <w:rPr>
          <w:rFonts w:ascii="Times New Roman" w:hAnsi="Times New Roman" w:cs="Times New Roman"/>
          <w:b/>
          <w:sz w:val="24"/>
          <w:szCs w:val="24"/>
        </w:rPr>
      </w:pPr>
    </w:p>
    <w:p w14:paraId="1AF14ECE" w14:textId="77777777" w:rsidR="00C31437" w:rsidRPr="00225C89" w:rsidRDefault="00CF62AE"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b/>
          <w:sz w:val="24"/>
          <w:szCs w:val="24"/>
        </w:rPr>
        <w:t>[Include if appropriate]</w:t>
      </w:r>
      <w:r w:rsidRPr="00225C89">
        <w:rPr>
          <w:rFonts w:ascii="Times New Roman" w:hAnsi="Times New Roman" w:cs="Times New Roman"/>
          <w:sz w:val="24"/>
          <w:szCs w:val="24"/>
        </w:rPr>
        <w:t>: Third, since the study is being conducted online, I will not directly observe who participates and who does not.</w:t>
      </w:r>
    </w:p>
    <w:p w14:paraId="3668F32D" w14:textId="77777777" w:rsidR="00225C89" w:rsidRDefault="00225C89" w:rsidP="00225C89">
      <w:pPr>
        <w:spacing w:after="0" w:line="240" w:lineRule="auto"/>
        <w:ind w:left="720"/>
        <w:contextualSpacing/>
        <w:rPr>
          <w:rFonts w:ascii="Times New Roman" w:hAnsi="Times New Roman" w:cs="Times New Roman"/>
          <w:b/>
          <w:sz w:val="24"/>
          <w:szCs w:val="24"/>
        </w:rPr>
      </w:pPr>
    </w:p>
    <w:p w14:paraId="7345E3FB" w14:textId="77777777" w:rsidR="00CF62AE" w:rsidRDefault="00CF62AE"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b/>
          <w:sz w:val="24"/>
          <w:szCs w:val="24"/>
        </w:rPr>
        <w:t>[Include if appropriate]</w:t>
      </w:r>
      <w:r w:rsidRPr="00225C89">
        <w:rPr>
          <w:rFonts w:ascii="Times New Roman" w:hAnsi="Times New Roman" w:cs="Times New Roman"/>
          <w:sz w:val="24"/>
          <w:szCs w:val="24"/>
        </w:rPr>
        <w:t>: To mitigate against this possibility, I will enlist the aid of [a colleague/research assistant] to administer the in-person study, and will therefore not have direct contact with the participants.”</w:t>
      </w:r>
    </w:p>
    <w:p w14:paraId="5B47FDD5" w14:textId="77777777" w:rsidR="00625B2C" w:rsidRDefault="00625B2C" w:rsidP="00CF7FA3">
      <w:pPr>
        <w:spacing w:after="0" w:line="240" w:lineRule="auto"/>
        <w:contextualSpacing/>
        <w:rPr>
          <w:rFonts w:ascii="Times New Roman" w:hAnsi="Times New Roman" w:cs="Times New Roman"/>
          <w:b/>
          <w:sz w:val="24"/>
          <w:szCs w:val="24"/>
        </w:rPr>
      </w:pPr>
    </w:p>
    <w:p w14:paraId="73E1B2B6" w14:textId="77777777" w:rsidR="00625B2C" w:rsidRPr="00625B2C" w:rsidRDefault="00625B2C" w:rsidP="00CF7FA3">
      <w:pPr>
        <w:spacing w:after="0" w:line="240" w:lineRule="auto"/>
        <w:contextualSpacing/>
        <w:rPr>
          <w:rFonts w:ascii="Times New Roman" w:hAnsi="Times New Roman" w:cs="Times New Roman"/>
          <w:b/>
          <w:sz w:val="24"/>
          <w:szCs w:val="24"/>
        </w:rPr>
      </w:pPr>
      <w:r w:rsidRPr="00625B2C">
        <w:rPr>
          <w:rFonts w:ascii="Times New Roman" w:hAnsi="Times New Roman" w:cs="Times New Roman"/>
          <w:b/>
          <w:sz w:val="24"/>
          <w:szCs w:val="24"/>
        </w:rPr>
        <w:t>Where</w:t>
      </w:r>
      <w:r>
        <w:rPr>
          <w:rFonts w:ascii="Times New Roman" w:hAnsi="Times New Roman" w:cs="Times New Roman"/>
          <w:b/>
          <w:sz w:val="24"/>
          <w:szCs w:val="24"/>
        </w:rPr>
        <w:t xml:space="preserve"> it is</w:t>
      </w:r>
      <w:r w:rsidRPr="00625B2C">
        <w:rPr>
          <w:rFonts w:ascii="Times New Roman" w:hAnsi="Times New Roman" w:cs="Times New Roman"/>
          <w:b/>
          <w:sz w:val="24"/>
          <w:szCs w:val="24"/>
        </w:rPr>
        <w:t xml:space="preserve"> feasible, this last option provides the greatest reassurance.</w:t>
      </w:r>
    </w:p>
    <w:p w14:paraId="3491E442" w14:textId="77777777" w:rsidR="00CF62AE" w:rsidRDefault="00CF62AE" w:rsidP="00225C89">
      <w:pPr>
        <w:spacing w:after="0" w:line="240" w:lineRule="auto"/>
        <w:ind w:left="720"/>
        <w:contextualSpacing/>
        <w:rPr>
          <w:rFonts w:ascii="Times New Roman" w:hAnsi="Times New Roman" w:cs="Times New Roman"/>
          <w:b/>
          <w:i/>
          <w:sz w:val="24"/>
          <w:szCs w:val="24"/>
        </w:rPr>
      </w:pPr>
    </w:p>
    <w:p w14:paraId="5BEE806E" w14:textId="77777777" w:rsidR="00225C89" w:rsidRPr="00225C89" w:rsidRDefault="00225C89" w:rsidP="00225C89">
      <w:pPr>
        <w:spacing w:after="0" w:line="240" w:lineRule="auto"/>
        <w:ind w:left="720"/>
        <w:contextualSpacing/>
        <w:rPr>
          <w:rFonts w:ascii="Times New Roman" w:hAnsi="Times New Roman" w:cs="Times New Roman"/>
          <w:b/>
          <w:i/>
          <w:sz w:val="24"/>
          <w:szCs w:val="24"/>
        </w:rPr>
      </w:pPr>
    </w:p>
    <w:p w14:paraId="67C1EE99" w14:textId="77777777" w:rsidR="00CF62AE" w:rsidRPr="00225C89" w:rsidRDefault="00CF62AE" w:rsidP="00225C89">
      <w:pPr>
        <w:spacing w:after="0" w:line="240" w:lineRule="auto"/>
        <w:contextualSpacing/>
        <w:rPr>
          <w:rFonts w:ascii="Times New Roman" w:hAnsi="Times New Roman" w:cs="Times New Roman"/>
          <w:b/>
          <w:color w:val="0D0D0D" w:themeColor="text1" w:themeTint="F2"/>
          <w:sz w:val="24"/>
          <w:szCs w:val="24"/>
        </w:rPr>
      </w:pPr>
      <w:r w:rsidRPr="00225C89">
        <w:rPr>
          <w:rFonts w:ascii="Times New Roman" w:hAnsi="Times New Roman" w:cs="Times New Roman"/>
          <w:b/>
          <w:sz w:val="24"/>
          <w:szCs w:val="24"/>
        </w:rPr>
        <w:t xml:space="preserve">REB Proposal: Section – </w:t>
      </w:r>
      <w:r w:rsidRPr="00225C89">
        <w:rPr>
          <w:rFonts w:ascii="Times New Roman" w:hAnsi="Times New Roman" w:cs="Times New Roman"/>
          <w:b/>
          <w:color w:val="0D0D0D" w:themeColor="text1" w:themeTint="F2"/>
          <w:sz w:val="24"/>
          <w:szCs w:val="24"/>
        </w:rPr>
        <w:t>Privacy and Confidentiality</w:t>
      </w:r>
    </w:p>
    <w:p w14:paraId="15EB6057" w14:textId="77777777" w:rsidR="00225C89" w:rsidRDefault="00225C89" w:rsidP="00225C89">
      <w:pPr>
        <w:spacing w:after="0" w:line="240" w:lineRule="auto"/>
        <w:contextualSpacing/>
        <w:rPr>
          <w:rFonts w:ascii="Times New Roman" w:hAnsi="Times New Roman" w:cs="Times New Roman"/>
          <w:color w:val="0D0D0D" w:themeColor="text1" w:themeTint="F2"/>
          <w:sz w:val="24"/>
          <w:szCs w:val="24"/>
        </w:rPr>
      </w:pPr>
    </w:p>
    <w:p w14:paraId="01DBADA5" w14:textId="77777777" w:rsidR="00CF62AE" w:rsidRPr="00225C89" w:rsidRDefault="000C6B44" w:rsidP="00225C89">
      <w:pPr>
        <w:spacing w:after="0" w:line="240" w:lineRule="auto"/>
        <w:contextualSpacing/>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The Tri-Council policy distinguishes between anonymity and confidentiality as follows:</w:t>
      </w:r>
    </w:p>
    <w:p w14:paraId="63A143B8" w14:textId="77777777" w:rsidR="000C6B44" w:rsidRPr="00225C89" w:rsidRDefault="000C6B44" w:rsidP="00225C89">
      <w:pPr>
        <w:spacing w:after="0" w:line="240" w:lineRule="auto"/>
        <w:contextualSpacing/>
        <w:rPr>
          <w:rFonts w:ascii="Times New Roman" w:hAnsi="Times New Roman" w:cs="Times New Roman"/>
          <w:color w:val="0D0D0D" w:themeColor="text1" w:themeTint="F2"/>
          <w:sz w:val="24"/>
          <w:szCs w:val="24"/>
        </w:rPr>
      </w:pPr>
    </w:p>
    <w:p w14:paraId="3CAFCD34" w14:textId="77777777" w:rsidR="000C6B44" w:rsidRPr="00225C89" w:rsidRDefault="000C6B44" w:rsidP="00225C89">
      <w:pPr>
        <w:spacing w:after="0" w:line="240" w:lineRule="auto"/>
        <w:ind w:left="720"/>
        <w:contextualSpacing/>
        <w:rPr>
          <w:rFonts w:ascii="Times New Roman" w:hAnsi="Times New Roman" w:cs="Times New Roman"/>
          <w:i/>
          <w:sz w:val="24"/>
          <w:szCs w:val="24"/>
        </w:rPr>
      </w:pPr>
      <w:r w:rsidRPr="00225C89">
        <w:rPr>
          <w:rFonts w:ascii="Times New Roman" w:hAnsi="Times New Roman" w:cs="Times New Roman"/>
          <w:i/>
          <w:color w:val="0D0D0D" w:themeColor="text1" w:themeTint="F2"/>
          <w:sz w:val="24"/>
          <w:szCs w:val="24"/>
        </w:rPr>
        <w:t>“</w:t>
      </w:r>
      <w:r w:rsidRPr="00225C89">
        <w:rPr>
          <w:rFonts w:ascii="Times New Roman" w:hAnsi="Times New Roman" w:cs="Times New Roman"/>
          <w:b/>
          <w:i/>
          <w:sz w:val="24"/>
          <w:szCs w:val="24"/>
        </w:rPr>
        <w:t>Confidentiality</w:t>
      </w:r>
      <w:r w:rsidRPr="00225C89">
        <w:rPr>
          <w:rFonts w:ascii="Times New Roman" w:hAnsi="Times New Roman" w:cs="Times New Roman"/>
          <w:i/>
          <w:sz w:val="24"/>
          <w:szCs w:val="24"/>
        </w:rPr>
        <w:t xml:space="preserve"> - means that the information shared and all data collected will be kept secret and not shared. Although you may meet with research participants or you may have data that could be used to identify participants, this information will be kept confidential. No identifying information will be included in the dissemination of the results.</w:t>
      </w:r>
    </w:p>
    <w:p w14:paraId="3F6008D3" w14:textId="77777777" w:rsidR="000C6B44" w:rsidRPr="00225C89" w:rsidRDefault="000C6B44" w:rsidP="00225C89">
      <w:pPr>
        <w:spacing w:after="0" w:line="240" w:lineRule="auto"/>
        <w:ind w:left="720"/>
        <w:contextualSpacing/>
        <w:rPr>
          <w:rFonts w:ascii="Times New Roman" w:hAnsi="Times New Roman" w:cs="Times New Roman"/>
          <w:sz w:val="24"/>
          <w:szCs w:val="24"/>
        </w:rPr>
      </w:pPr>
      <w:r w:rsidRPr="00225C89">
        <w:rPr>
          <w:rFonts w:ascii="Times New Roman" w:hAnsi="Times New Roman" w:cs="Times New Roman"/>
          <w:b/>
          <w:i/>
          <w:sz w:val="24"/>
          <w:szCs w:val="24"/>
        </w:rPr>
        <w:t>Anonymity</w:t>
      </w:r>
      <w:r w:rsidRPr="00225C89">
        <w:rPr>
          <w:rFonts w:ascii="Times New Roman" w:hAnsi="Times New Roman" w:cs="Times New Roman"/>
          <w:i/>
          <w:sz w:val="24"/>
          <w:szCs w:val="24"/>
        </w:rPr>
        <w:t xml:space="preserve"> - means that at no time will the researcher or anyone associated with the research know of the identity of participants. The term anonymous may be used in conjunction with surveys that are completed and submitted without any identifying information included.</w:t>
      </w:r>
    </w:p>
    <w:p w14:paraId="623F64B0" w14:textId="77777777" w:rsidR="00225C89" w:rsidRDefault="00225C89" w:rsidP="00225C89">
      <w:pPr>
        <w:spacing w:after="0" w:line="240" w:lineRule="auto"/>
        <w:contextualSpacing/>
        <w:rPr>
          <w:rFonts w:ascii="Times New Roman" w:hAnsi="Times New Roman" w:cs="Times New Roman"/>
          <w:color w:val="0D0D0D" w:themeColor="text1" w:themeTint="F2"/>
          <w:sz w:val="24"/>
          <w:szCs w:val="24"/>
        </w:rPr>
      </w:pPr>
    </w:p>
    <w:p w14:paraId="35068C34" w14:textId="77777777" w:rsidR="000C6B44" w:rsidRPr="00225C89" w:rsidRDefault="000C6B44" w:rsidP="00225C89">
      <w:pPr>
        <w:spacing w:after="0" w:line="240" w:lineRule="auto"/>
        <w:contextualSpacing/>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The degree to which your study will be able to ensure anonymity and confidentiality is largely determined by your methodology. If you are running a survey, large-scale experiment, or similar type of study, we suggest using the following response (and appropriate protocols):</w:t>
      </w:r>
    </w:p>
    <w:p w14:paraId="573D7FAE" w14:textId="77777777" w:rsidR="00225C89" w:rsidRDefault="00225C89" w:rsidP="00225C89">
      <w:pPr>
        <w:spacing w:after="0" w:line="240" w:lineRule="auto"/>
        <w:ind w:left="720"/>
        <w:contextualSpacing/>
        <w:rPr>
          <w:rFonts w:ascii="Times New Roman" w:hAnsi="Times New Roman" w:cs="Times New Roman"/>
          <w:color w:val="0D0D0D" w:themeColor="text1" w:themeTint="F2"/>
          <w:sz w:val="24"/>
          <w:szCs w:val="24"/>
        </w:rPr>
      </w:pPr>
    </w:p>
    <w:p w14:paraId="6D58196A" w14:textId="77777777" w:rsidR="000C6B44" w:rsidRPr="00225C89" w:rsidRDefault="000C6B44" w:rsidP="00225C89">
      <w:pPr>
        <w:spacing w:after="0" w:line="240" w:lineRule="auto"/>
        <w:ind w:left="720"/>
        <w:contextualSpacing/>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“The proposed study will, to the best of our ability, maintain participant anonymity using the following protocols:</w:t>
      </w:r>
    </w:p>
    <w:p w14:paraId="67D3E43A" w14:textId="77777777" w:rsidR="008C2C07" w:rsidRPr="00225C89" w:rsidRDefault="000C6B44" w:rsidP="00225C89">
      <w:pPr>
        <w:pStyle w:val="ListParagraph"/>
        <w:numPr>
          <w:ilvl w:val="0"/>
          <w:numId w:val="2"/>
        </w:numPr>
        <w:spacing w:after="0" w:line="240" w:lineRule="auto"/>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We will only collect participant unique identifiers, which cannot be directly linked to specific participants, for the purpose of assigning research credit.</w:t>
      </w:r>
      <w:r w:rsidR="008C2C07" w:rsidRPr="00225C89">
        <w:rPr>
          <w:rFonts w:ascii="Times New Roman" w:hAnsi="Times New Roman" w:cs="Times New Roman"/>
          <w:color w:val="0D0D0D" w:themeColor="text1" w:themeTint="F2"/>
          <w:sz w:val="24"/>
          <w:szCs w:val="24"/>
        </w:rPr>
        <w:t xml:space="preserve"> </w:t>
      </w:r>
    </w:p>
    <w:p w14:paraId="46E7747D" w14:textId="77777777" w:rsidR="008C2C07" w:rsidRPr="00225C89" w:rsidRDefault="008C2C07" w:rsidP="00225C89">
      <w:pPr>
        <w:pStyle w:val="ListParagraph"/>
        <w:numPr>
          <w:ilvl w:val="0"/>
          <w:numId w:val="2"/>
        </w:numPr>
        <w:spacing w:after="0" w:line="240" w:lineRule="auto"/>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The collection of these unique identifiers will be separate from the collection of study-related responses, and therefore it will be impossible to link specific responses to any individual participant.</w:t>
      </w:r>
    </w:p>
    <w:p w14:paraId="386CBD12" w14:textId="77777777" w:rsidR="000C6B44" w:rsidRPr="00225C89" w:rsidRDefault="000C6B44" w:rsidP="00225C89">
      <w:pPr>
        <w:pStyle w:val="ListParagraph"/>
        <w:numPr>
          <w:ilvl w:val="0"/>
          <w:numId w:val="2"/>
        </w:numPr>
        <w:spacing w:after="0" w:line="240" w:lineRule="auto"/>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We will not collect any data that can be directly linked to a specific participant.</w:t>
      </w:r>
    </w:p>
    <w:p w14:paraId="3E9E3754" w14:textId="77777777" w:rsidR="000C6B44" w:rsidRPr="00225C89" w:rsidRDefault="000C6B44" w:rsidP="00225C89">
      <w:pPr>
        <w:pStyle w:val="ListParagraph"/>
        <w:numPr>
          <w:ilvl w:val="0"/>
          <w:numId w:val="2"/>
        </w:numPr>
        <w:spacing w:after="0" w:line="240" w:lineRule="auto"/>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All data will be reported in aggregate form, and therefore an individual’s response(s) will not be derivable from the reported information.”</w:t>
      </w:r>
    </w:p>
    <w:p w14:paraId="56BD588C" w14:textId="77777777" w:rsidR="00225C89" w:rsidRDefault="00225C89" w:rsidP="00225C89">
      <w:pPr>
        <w:spacing w:after="0" w:line="240" w:lineRule="auto"/>
        <w:contextualSpacing/>
        <w:rPr>
          <w:rFonts w:ascii="Times New Roman" w:hAnsi="Times New Roman" w:cs="Times New Roman"/>
          <w:color w:val="0D0D0D" w:themeColor="text1" w:themeTint="F2"/>
          <w:sz w:val="24"/>
          <w:szCs w:val="24"/>
        </w:rPr>
      </w:pPr>
    </w:p>
    <w:p w14:paraId="38FAD431" w14:textId="77777777" w:rsidR="000C6B44" w:rsidRPr="00225C89" w:rsidRDefault="000C6B44" w:rsidP="00225C89">
      <w:pPr>
        <w:spacing w:after="0" w:line="240" w:lineRule="auto"/>
        <w:contextualSpacing/>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 xml:space="preserve">If your intended methodology involves direct contact with participants in a more intimate manner, or reporting of data that </w:t>
      </w:r>
      <w:r w:rsidRPr="00225C89">
        <w:rPr>
          <w:rFonts w:ascii="Times New Roman" w:hAnsi="Times New Roman" w:cs="Times New Roman"/>
          <w:i/>
          <w:color w:val="0D0D0D" w:themeColor="text1" w:themeTint="F2"/>
          <w:sz w:val="24"/>
          <w:szCs w:val="24"/>
        </w:rPr>
        <w:t>is</w:t>
      </w:r>
      <w:r w:rsidRPr="00225C89">
        <w:rPr>
          <w:rFonts w:ascii="Times New Roman" w:hAnsi="Times New Roman" w:cs="Times New Roman"/>
          <w:color w:val="0D0D0D" w:themeColor="text1" w:themeTint="F2"/>
          <w:sz w:val="24"/>
          <w:szCs w:val="24"/>
        </w:rPr>
        <w:t xml:space="preserve"> participant-specific (e.g., using quotations following interviews or focus groups), we suggest the following response:</w:t>
      </w:r>
    </w:p>
    <w:p w14:paraId="09AB33C5" w14:textId="77777777" w:rsidR="00225C89" w:rsidRDefault="00225C89" w:rsidP="00225C89">
      <w:pPr>
        <w:spacing w:after="0" w:line="240" w:lineRule="auto"/>
        <w:ind w:left="720"/>
        <w:contextualSpacing/>
        <w:rPr>
          <w:rFonts w:ascii="Times New Roman" w:hAnsi="Times New Roman" w:cs="Times New Roman"/>
          <w:color w:val="0D0D0D" w:themeColor="text1" w:themeTint="F2"/>
          <w:sz w:val="24"/>
          <w:szCs w:val="24"/>
        </w:rPr>
      </w:pPr>
    </w:p>
    <w:p w14:paraId="07EDC97D" w14:textId="77777777" w:rsidR="00CF62AE" w:rsidRPr="00225C89" w:rsidRDefault="000C6B44" w:rsidP="00225C89">
      <w:pPr>
        <w:spacing w:after="0" w:line="240" w:lineRule="auto"/>
        <w:ind w:left="720"/>
        <w:contextualSpacing/>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“The proposed study will, to the best of our ability, maintain participant confidentiality using the following protocols:</w:t>
      </w:r>
    </w:p>
    <w:p w14:paraId="4857675F" w14:textId="77777777" w:rsidR="000C6B44" w:rsidRPr="00225C89" w:rsidRDefault="000C6B44" w:rsidP="00225C89">
      <w:pPr>
        <w:pStyle w:val="ListParagraph"/>
        <w:numPr>
          <w:ilvl w:val="0"/>
          <w:numId w:val="3"/>
        </w:numPr>
        <w:spacing w:after="0" w:line="240" w:lineRule="auto"/>
        <w:rPr>
          <w:rFonts w:ascii="Times New Roman" w:hAnsi="Times New Roman" w:cs="Times New Roman"/>
          <w:b/>
          <w:sz w:val="24"/>
          <w:szCs w:val="24"/>
        </w:rPr>
      </w:pPr>
      <w:r w:rsidRPr="00225C89">
        <w:rPr>
          <w:rFonts w:ascii="Times New Roman" w:hAnsi="Times New Roman" w:cs="Times New Roman"/>
          <w:sz w:val="24"/>
          <w:szCs w:val="24"/>
        </w:rPr>
        <w:t>All participants will be assigned a pseudonym for identification purposes. Only the researcher(s) involved in data collection may have the ability to associate the pseudonym with the actual participant.</w:t>
      </w:r>
    </w:p>
    <w:p w14:paraId="5C2592BC" w14:textId="77777777" w:rsidR="000C6B44" w:rsidRPr="00225C89" w:rsidRDefault="008C2C07" w:rsidP="00225C89">
      <w:pPr>
        <w:pStyle w:val="ListParagraph"/>
        <w:numPr>
          <w:ilvl w:val="0"/>
          <w:numId w:val="3"/>
        </w:numPr>
        <w:spacing w:after="0" w:line="240" w:lineRule="auto"/>
        <w:rPr>
          <w:rFonts w:ascii="Times New Roman" w:hAnsi="Times New Roman" w:cs="Times New Roman"/>
          <w:b/>
          <w:sz w:val="24"/>
          <w:szCs w:val="24"/>
        </w:rPr>
      </w:pPr>
      <w:r w:rsidRPr="00225C89">
        <w:rPr>
          <w:rFonts w:ascii="Times New Roman" w:hAnsi="Times New Roman" w:cs="Times New Roman"/>
          <w:sz w:val="24"/>
          <w:szCs w:val="24"/>
        </w:rPr>
        <w:t>Any recording of information, regardless of format (e.g., audio recordings, video recordings, field notes) will use this pseudonym for identification purposes.</w:t>
      </w:r>
    </w:p>
    <w:p w14:paraId="287B0D5E" w14:textId="77777777" w:rsidR="008C2C07" w:rsidRPr="00225C89" w:rsidRDefault="008C2C07" w:rsidP="00225C89">
      <w:pPr>
        <w:pStyle w:val="ListParagraph"/>
        <w:numPr>
          <w:ilvl w:val="0"/>
          <w:numId w:val="3"/>
        </w:numPr>
        <w:spacing w:after="0" w:line="240" w:lineRule="auto"/>
        <w:rPr>
          <w:rFonts w:ascii="Times New Roman" w:hAnsi="Times New Roman" w:cs="Times New Roman"/>
          <w:b/>
          <w:sz w:val="24"/>
          <w:szCs w:val="24"/>
        </w:rPr>
      </w:pPr>
      <w:r w:rsidRPr="00225C89">
        <w:rPr>
          <w:rFonts w:ascii="Times New Roman" w:hAnsi="Times New Roman" w:cs="Times New Roman"/>
          <w:sz w:val="24"/>
          <w:szCs w:val="24"/>
        </w:rPr>
        <w:t>All dissemination of the results will similarly use the pseudonym only to identify responses.</w:t>
      </w:r>
    </w:p>
    <w:p w14:paraId="13BC852D" w14:textId="77777777" w:rsidR="008C2C07" w:rsidRPr="00225C89" w:rsidRDefault="008C2C07" w:rsidP="00225C89">
      <w:pPr>
        <w:pStyle w:val="ListParagraph"/>
        <w:numPr>
          <w:ilvl w:val="0"/>
          <w:numId w:val="3"/>
        </w:numPr>
        <w:spacing w:after="0" w:line="240" w:lineRule="auto"/>
        <w:rPr>
          <w:rFonts w:ascii="Times New Roman" w:hAnsi="Times New Roman" w:cs="Times New Roman"/>
          <w:b/>
          <w:sz w:val="24"/>
          <w:szCs w:val="24"/>
        </w:rPr>
      </w:pPr>
      <w:r w:rsidRPr="00225C89">
        <w:rPr>
          <w:rFonts w:ascii="Times New Roman" w:hAnsi="Times New Roman" w:cs="Times New Roman"/>
          <w:sz w:val="24"/>
          <w:szCs w:val="24"/>
        </w:rPr>
        <w:t>While we will collect participants’ unique identifier in order to grant credit for participation, this information will be collected separately from the study-related data, and destroyed after granting credit.”</w:t>
      </w:r>
    </w:p>
    <w:p w14:paraId="424DC166" w14:textId="77777777" w:rsidR="00C31437" w:rsidRPr="00225C89" w:rsidRDefault="00C31437" w:rsidP="00225C89">
      <w:pPr>
        <w:spacing w:after="0" w:line="240" w:lineRule="auto"/>
        <w:ind w:left="720"/>
        <w:contextualSpacing/>
        <w:rPr>
          <w:rFonts w:ascii="Times New Roman" w:hAnsi="Times New Roman" w:cs="Times New Roman"/>
          <w:sz w:val="24"/>
          <w:szCs w:val="24"/>
        </w:rPr>
      </w:pPr>
    </w:p>
    <w:p w14:paraId="3C014CC8" w14:textId="77777777" w:rsidR="00B74868" w:rsidRPr="00225C89" w:rsidRDefault="00B74868" w:rsidP="00225C89">
      <w:pPr>
        <w:spacing w:after="0" w:line="240" w:lineRule="auto"/>
        <w:ind w:left="360" w:hanging="360"/>
        <w:contextualSpacing/>
        <w:rPr>
          <w:rFonts w:ascii="Times New Roman" w:hAnsi="Times New Roman" w:cs="Times New Roman"/>
          <w:color w:val="0D0D0D" w:themeColor="text1" w:themeTint="F2"/>
          <w:sz w:val="24"/>
          <w:szCs w:val="24"/>
        </w:rPr>
      </w:pPr>
      <w:r w:rsidRPr="00225C89">
        <w:rPr>
          <w:rFonts w:ascii="Times New Roman" w:hAnsi="Times New Roman" w:cs="Times New Roman"/>
          <w:b/>
          <w:color w:val="0D0D0D" w:themeColor="text1" w:themeTint="F2"/>
          <w:sz w:val="24"/>
          <w:szCs w:val="24"/>
        </w:rPr>
        <w:tab/>
      </w:r>
    </w:p>
    <w:p w14:paraId="18EB6F9F" w14:textId="77777777" w:rsidR="008C2C07" w:rsidRPr="00225C89" w:rsidRDefault="008C2C07" w:rsidP="00225C89">
      <w:pPr>
        <w:spacing w:after="0" w:line="240" w:lineRule="auto"/>
        <w:contextualSpacing/>
        <w:rPr>
          <w:rFonts w:ascii="Times New Roman" w:hAnsi="Times New Roman" w:cs="Times New Roman"/>
          <w:b/>
          <w:color w:val="0D0D0D" w:themeColor="text1" w:themeTint="F2"/>
          <w:sz w:val="24"/>
          <w:szCs w:val="24"/>
        </w:rPr>
      </w:pPr>
      <w:r w:rsidRPr="00225C89">
        <w:rPr>
          <w:rFonts w:ascii="Times New Roman" w:hAnsi="Times New Roman" w:cs="Times New Roman"/>
          <w:b/>
          <w:sz w:val="24"/>
          <w:szCs w:val="24"/>
        </w:rPr>
        <w:t xml:space="preserve">REB Proposal: Section – </w:t>
      </w:r>
      <w:r w:rsidRPr="00225C89">
        <w:rPr>
          <w:rFonts w:ascii="Times New Roman" w:hAnsi="Times New Roman" w:cs="Times New Roman"/>
          <w:b/>
          <w:color w:val="0D0D0D" w:themeColor="text1" w:themeTint="F2"/>
          <w:sz w:val="24"/>
          <w:szCs w:val="24"/>
        </w:rPr>
        <w:t>Incentives and Reimbursements</w:t>
      </w:r>
    </w:p>
    <w:p w14:paraId="1B25EDDF" w14:textId="77777777" w:rsidR="00225C89" w:rsidRDefault="00225C89" w:rsidP="00225C89">
      <w:pPr>
        <w:spacing w:after="0" w:line="240" w:lineRule="auto"/>
        <w:contextualSpacing/>
        <w:rPr>
          <w:rFonts w:ascii="Times New Roman" w:hAnsi="Times New Roman" w:cs="Times New Roman"/>
          <w:color w:val="0D0D0D" w:themeColor="text1" w:themeTint="F2"/>
          <w:sz w:val="24"/>
          <w:szCs w:val="24"/>
        </w:rPr>
      </w:pPr>
    </w:p>
    <w:p w14:paraId="192345F4" w14:textId="77777777" w:rsidR="008C2C07" w:rsidRPr="00225C89" w:rsidRDefault="008C2C07" w:rsidP="00225C89">
      <w:pPr>
        <w:spacing w:after="0" w:line="240" w:lineRule="auto"/>
        <w:contextualSpacing/>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The first question in this section asks whether participants will be incentivized, and if so, to describe the incentives. Since student participants will earn credit towards a bonus mark in a particular course, the answer to this question is ‘</w:t>
      </w:r>
      <w:r w:rsidRPr="00225C89">
        <w:rPr>
          <w:rFonts w:ascii="Times New Roman" w:hAnsi="Times New Roman" w:cs="Times New Roman"/>
          <w:b/>
          <w:color w:val="0D0D0D" w:themeColor="text1" w:themeTint="F2"/>
          <w:sz w:val="24"/>
          <w:szCs w:val="24"/>
        </w:rPr>
        <w:t>Yes</w:t>
      </w:r>
      <w:r w:rsidRPr="00225C89">
        <w:rPr>
          <w:rFonts w:ascii="Times New Roman" w:hAnsi="Times New Roman" w:cs="Times New Roman"/>
          <w:color w:val="0D0D0D" w:themeColor="text1" w:themeTint="F2"/>
          <w:sz w:val="24"/>
          <w:szCs w:val="24"/>
        </w:rPr>
        <w:t>’. We suggest the following response for the description. Note: you will need to adjust the specifics of the incentive based on the length of your study.</w:t>
      </w:r>
    </w:p>
    <w:p w14:paraId="793F4F1E" w14:textId="77777777" w:rsidR="00225C89" w:rsidRDefault="00225C89" w:rsidP="00225C89">
      <w:pPr>
        <w:spacing w:after="0" w:line="240" w:lineRule="auto"/>
        <w:ind w:left="720"/>
        <w:contextualSpacing/>
        <w:rPr>
          <w:rFonts w:ascii="Times New Roman" w:hAnsi="Times New Roman" w:cs="Times New Roman"/>
          <w:color w:val="0D0D0D" w:themeColor="text1" w:themeTint="F2"/>
          <w:sz w:val="24"/>
          <w:szCs w:val="24"/>
        </w:rPr>
      </w:pPr>
    </w:p>
    <w:p w14:paraId="0CCB3BEB" w14:textId="39B21AE0" w:rsidR="008C2C07" w:rsidRPr="00225C89" w:rsidRDefault="008C2C07" w:rsidP="00225C89">
      <w:pPr>
        <w:spacing w:after="0" w:line="240" w:lineRule="auto"/>
        <w:ind w:left="720"/>
        <w:contextualSpacing/>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 xml:space="preserve">“In exchange for participating in this study, participants will earn credit towards a bonus mark </w:t>
      </w:r>
      <w:r w:rsidR="00CF7FA3">
        <w:rPr>
          <w:rFonts w:ascii="Times New Roman" w:hAnsi="Times New Roman" w:cs="Times New Roman"/>
          <w:color w:val="0D0D0D" w:themeColor="text1" w:themeTint="F2"/>
          <w:sz w:val="24"/>
          <w:szCs w:val="24"/>
        </w:rPr>
        <w:t>in one</w:t>
      </w:r>
      <w:r w:rsidRPr="00225C89">
        <w:rPr>
          <w:rFonts w:ascii="Times New Roman" w:hAnsi="Times New Roman" w:cs="Times New Roman"/>
          <w:color w:val="0D0D0D" w:themeColor="text1" w:themeTint="F2"/>
          <w:sz w:val="24"/>
          <w:szCs w:val="24"/>
        </w:rPr>
        <w:t xml:space="preserve"> participating course of their choice. In exchange for participation in this [15 minute/30 minute/45 minute/60 minute/75 minute/90 minute/105 minute/120 minute] study, participants will earn a [0.25%/0.5%/0.75%/1%/1.25%/1.5%/1.75%/2%] bonus credit towards a </w:t>
      </w:r>
      <w:r w:rsidR="00CF7FA3">
        <w:rPr>
          <w:rFonts w:ascii="Times New Roman" w:hAnsi="Times New Roman" w:cs="Times New Roman"/>
          <w:color w:val="0D0D0D" w:themeColor="text1" w:themeTint="F2"/>
          <w:sz w:val="24"/>
          <w:szCs w:val="24"/>
        </w:rPr>
        <w:t xml:space="preserve">per-semester </w:t>
      </w:r>
      <w:r w:rsidRPr="00225C89">
        <w:rPr>
          <w:rFonts w:ascii="Times New Roman" w:hAnsi="Times New Roman" w:cs="Times New Roman"/>
          <w:color w:val="0D0D0D" w:themeColor="text1" w:themeTint="F2"/>
          <w:sz w:val="24"/>
          <w:szCs w:val="24"/>
        </w:rPr>
        <w:t>maximum of 2%.</w:t>
      </w:r>
      <w:r w:rsidR="00225C89" w:rsidRPr="00225C89">
        <w:rPr>
          <w:rFonts w:ascii="Times New Roman" w:hAnsi="Times New Roman" w:cs="Times New Roman"/>
          <w:color w:val="0D0D0D" w:themeColor="text1" w:themeTint="F2"/>
          <w:sz w:val="24"/>
          <w:szCs w:val="24"/>
        </w:rPr>
        <w:t>”</w:t>
      </w:r>
    </w:p>
    <w:p w14:paraId="6BC67053" w14:textId="77777777" w:rsidR="00225C89" w:rsidRDefault="00225C89" w:rsidP="00225C89">
      <w:pPr>
        <w:spacing w:after="0" w:line="240" w:lineRule="auto"/>
        <w:contextualSpacing/>
        <w:rPr>
          <w:rFonts w:ascii="Times New Roman" w:hAnsi="Times New Roman" w:cs="Times New Roman"/>
          <w:color w:val="0D0D0D" w:themeColor="text1" w:themeTint="F2"/>
          <w:sz w:val="24"/>
          <w:szCs w:val="24"/>
        </w:rPr>
      </w:pPr>
    </w:p>
    <w:p w14:paraId="36D004B5" w14:textId="77777777" w:rsidR="00B74868" w:rsidRPr="00225C89" w:rsidRDefault="00225C89" w:rsidP="00225C89">
      <w:pPr>
        <w:spacing w:after="0" w:line="240" w:lineRule="auto"/>
        <w:contextualSpacing/>
        <w:rPr>
          <w:rFonts w:ascii="Times New Roman" w:hAnsi="Times New Roman" w:cs="Times New Roman"/>
          <w:color w:val="0D0D0D" w:themeColor="text1" w:themeTint="F2"/>
          <w:sz w:val="24"/>
          <w:szCs w:val="24"/>
        </w:rPr>
      </w:pPr>
      <w:r w:rsidRPr="00225C89">
        <w:rPr>
          <w:rFonts w:ascii="Times New Roman" w:hAnsi="Times New Roman" w:cs="Times New Roman"/>
          <w:color w:val="0D0D0D" w:themeColor="text1" w:themeTint="F2"/>
          <w:sz w:val="24"/>
          <w:szCs w:val="24"/>
        </w:rPr>
        <w:t>Please note: you will also be required to include this information (incentive) in your Letter of Information.</w:t>
      </w:r>
    </w:p>
    <w:p w14:paraId="65516499" w14:textId="77777777" w:rsidR="00225C89" w:rsidRDefault="00225C89" w:rsidP="00225C89">
      <w:pPr>
        <w:spacing w:after="0" w:line="240" w:lineRule="auto"/>
        <w:contextualSpacing/>
        <w:rPr>
          <w:color w:val="0D0D0D" w:themeColor="text1" w:themeTint="F2"/>
        </w:rPr>
      </w:pPr>
    </w:p>
    <w:p w14:paraId="7E8D4168" w14:textId="77777777" w:rsidR="00B74868" w:rsidRDefault="00B74868" w:rsidP="00225C89">
      <w:pPr>
        <w:spacing w:after="0" w:line="240" w:lineRule="auto"/>
        <w:contextualSpacing/>
        <w:rPr>
          <w:color w:val="0D0D0D" w:themeColor="text1" w:themeTint="F2"/>
        </w:rPr>
      </w:pPr>
    </w:p>
    <w:p w14:paraId="0C132E57" w14:textId="77777777" w:rsidR="00B74868" w:rsidRDefault="00B74868" w:rsidP="00225C89">
      <w:pPr>
        <w:spacing w:after="0" w:line="240" w:lineRule="auto"/>
        <w:contextualSpacing/>
        <w:rPr>
          <w:color w:val="0D0D0D" w:themeColor="text1" w:themeTint="F2"/>
        </w:rPr>
      </w:pPr>
    </w:p>
    <w:p w14:paraId="56E58750" w14:textId="77777777" w:rsidR="00B74868" w:rsidRDefault="00B74868" w:rsidP="00225C89">
      <w:pPr>
        <w:spacing w:after="0" w:line="240" w:lineRule="auto"/>
        <w:contextualSpacing/>
        <w:rPr>
          <w:color w:val="0D0D0D" w:themeColor="text1" w:themeTint="F2"/>
        </w:rPr>
      </w:pPr>
    </w:p>
    <w:p w14:paraId="3E84DB62" w14:textId="77777777" w:rsidR="00B74868" w:rsidRDefault="00B74868" w:rsidP="00225C89">
      <w:pPr>
        <w:spacing w:after="0" w:line="240" w:lineRule="auto"/>
        <w:contextualSpacing/>
        <w:rPr>
          <w:color w:val="0D0D0D" w:themeColor="text1" w:themeTint="F2"/>
        </w:rPr>
      </w:pPr>
    </w:p>
    <w:p w14:paraId="09E117D8" w14:textId="77777777" w:rsidR="00B74868" w:rsidRDefault="00B74868" w:rsidP="00225C89">
      <w:pPr>
        <w:spacing w:after="0" w:line="240" w:lineRule="auto"/>
        <w:contextualSpacing/>
        <w:rPr>
          <w:color w:val="0D0D0D" w:themeColor="text1" w:themeTint="F2"/>
        </w:rPr>
      </w:pPr>
    </w:p>
    <w:p w14:paraId="1B5C79C3" w14:textId="77777777" w:rsidR="00B74868" w:rsidRDefault="00B74868" w:rsidP="00225C89">
      <w:pPr>
        <w:spacing w:after="0" w:line="240" w:lineRule="auto"/>
        <w:contextualSpacing/>
      </w:pPr>
    </w:p>
    <w:sectPr w:rsidR="00B7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B8C"/>
    <w:multiLevelType w:val="hybridMultilevel"/>
    <w:tmpl w:val="1D081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73847"/>
    <w:multiLevelType w:val="hybridMultilevel"/>
    <w:tmpl w:val="CC080E36"/>
    <w:lvl w:ilvl="0" w:tplc="67209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F67ED0"/>
    <w:multiLevelType w:val="hybridMultilevel"/>
    <w:tmpl w:val="E962FA5C"/>
    <w:lvl w:ilvl="0" w:tplc="723E1DB4">
      <w:start w:val="1"/>
      <w:numFmt w:val="decimal"/>
      <w:lvlText w:val="%1)"/>
      <w:lvlJc w:val="left"/>
      <w:pPr>
        <w:ind w:left="1080" w:hanging="360"/>
      </w:pPr>
      <w:rPr>
        <w:rFonts w:hint="default"/>
        <w:b w:val="0"/>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68"/>
    <w:rsid w:val="00092ADC"/>
    <w:rsid w:val="000C6B44"/>
    <w:rsid w:val="000E58B4"/>
    <w:rsid w:val="00225C89"/>
    <w:rsid w:val="003456A4"/>
    <w:rsid w:val="0036103E"/>
    <w:rsid w:val="003613ED"/>
    <w:rsid w:val="00381BED"/>
    <w:rsid w:val="003A58D6"/>
    <w:rsid w:val="00451E61"/>
    <w:rsid w:val="004E43FE"/>
    <w:rsid w:val="00571754"/>
    <w:rsid w:val="005D7DD9"/>
    <w:rsid w:val="00625B2C"/>
    <w:rsid w:val="007813B5"/>
    <w:rsid w:val="008C2C07"/>
    <w:rsid w:val="008E1C88"/>
    <w:rsid w:val="009F5680"/>
    <w:rsid w:val="00A52910"/>
    <w:rsid w:val="00A558FC"/>
    <w:rsid w:val="00AA2250"/>
    <w:rsid w:val="00AC707E"/>
    <w:rsid w:val="00AD214B"/>
    <w:rsid w:val="00AD4EFE"/>
    <w:rsid w:val="00AE6AFE"/>
    <w:rsid w:val="00B0171D"/>
    <w:rsid w:val="00B74868"/>
    <w:rsid w:val="00C31437"/>
    <w:rsid w:val="00CF62AE"/>
    <w:rsid w:val="00CF7FA3"/>
    <w:rsid w:val="00D01ED7"/>
    <w:rsid w:val="00D51D55"/>
    <w:rsid w:val="00D93C8D"/>
    <w:rsid w:val="00D962E6"/>
    <w:rsid w:val="00EA2D6B"/>
    <w:rsid w:val="00EE790C"/>
    <w:rsid w:val="00F13E53"/>
    <w:rsid w:val="00FF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E7A5D"/>
  <w15:docId w15:val="{0F13CDCE-E3BC-479B-A228-BEE8F263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8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68"/>
    <w:rPr>
      <w:color w:val="0563C1" w:themeColor="hyperlink"/>
      <w:u w:val="single"/>
    </w:rPr>
  </w:style>
  <w:style w:type="paragraph" w:styleId="ListParagraph">
    <w:name w:val="List Paragraph"/>
    <w:basedOn w:val="Normal"/>
    <w:uiPriority w:val="34"/>
    <w:qFormat/>
    <w:rsid w:val="00B74868"/>
    <w:pPr>
      <w:ind w:left="720"/>
      <w:contextualSpacing/>
    </w:pPr>
  </w:style>
  <w:style w:type="character" w:styleId="CommentReference">
    <w:name w:val="annotation reference"/>
    <w:basedOn w:val="DefaultParagraphFont"/>
    <w:uiPriority w:val="99"/>
    <w:semiHidden/>
    <w:unhideWhenUsed/>
    <w:rsid w:val="00EA2D6B"/>
    <w:rPr>
      <w:sz w:val="18"/>
      <w:szCs w:val="18"/>
    </w:rPr>
  </w:style>
  <w:style w:type="paragraph" w:styleId="CommentText">
    <w:name w:val="annotation text"/>
    <w:basedOn w:val="Normal"/>
    <w:link w:val="CommentTextChar"/>
    <w:uiPriority w:val="99"/>
    <w:semiHidden/>
    <w:unhideWhenUsed/>
    <w:rsid w:val="00EA2D6B"/>
    <w:pPr>
      <w:spacing w:line="240" w:lineRule="auto"/>
    </w:pPr>
    <w:rPr>
      <w:sz w:val="24"/>
      <w:szCs w:val="24"/>
    </w:rPr>
  </w:style>
  <w:style w:type="character" w:customStyle="1" w:styleId="CommentTextChar">
    <w:name w:val="Comment Text Char"/>
    <w:basedOn w:val="DefaultParagraphFont"/>
    <w:link w:val="CommentText"/>
    <w:uiPriority w:val="99"/>
    <w:semiHidden/>
    <w:rsid w:val="00EA2D6B"/>
    <w:rPr>
      <w:sz w:val="24"/>
      <w:szCs w:val="24"/>
    </w:rPr>
  </w:style>
  <w:style w:type="paragraph" w:styleId="CommentSubject">
    <w:name w:val="annotation subject"/>
    <w:basedOn w:val="CommentText"/>
    <w:next w:val="CommentText"/>
    <w:link w:val="CommentSubjectChar"/>
    <w:uiPriority w:val="99"/>
    <w:semiHidden/>
    <w:unhideWhenUsed/>
    <w:rsid w:val="00EA2D6B"/>
    <w:rPr>
      <w:b/>
      <w:bCs/>
      <w:sz w:val="20"/>
      <w:szCs w:val="20"/>
    </w:rPr>
  </w:style>
  <w:style w:type="character" w:customStyle="1" w:styleId="CommentSubjectChar">
    <w:name w:val="Comment Subject Char"/>
    <w:basedOn w:val="CommentTextChar"/>
    <w:link w:val="CommentSubject"/>
    <w:uiPriority w:val="99"/>
    <w:semiHidden/>
    <w:rsid w:val="00EA2D6B"/>
    <w:rPr>
      <w:b/>
      <w:bCs/>
      <w:sz w:val="20"/>
      <w:szCs w:val="20"/>
    </w:rPr>
  </w:style>
  <w:style w:type="paragraph" w:styleId="BalloonText">
    <w:name w:val="Balloon Text"/>
    <w:basedOn w:val="Normal"/>
    <w:link w:val="BalloonTextChar"/>
    <w:uiPriority w:val="99"/>
    <w:semiHidden/>
    <w:unhideWhenUsed/>
    <w:rsid w:val="00EA2D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TRSM</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Pyle</dc:creator>
  <cp:keywords/>
  <dc:description/>
  <cp:lastModifiedBy>Toni Fletcher</cp:lastModifiedBy>
  <cp:revision>2</cp:revision>
  <dcterms:created xsi:type="dcterms:W3CDTF">2017-03-28T11:38:00Z</dcterms:created>
  <dcterms:modified xsi:type="dcterms:W3CDTF">2017-03-28T11:38:00Z</dcterms:modified>
</cp:coreProperties>
</file>